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1D8D1" w14:textId="77777777" w:rsidR="00E3572A" w:rsidRDefault="0027238A">
      <w:pPr>
        <w:spacing w:after="0"/>
        <w:ind w:left="10" w:hanging="10"/>
      </w:pPr>
      <w:r>
        <w:rPr>
          <w:noProof/>
        </w:rPr>
        <w:drawing>
          <wp:anchor distT="0" distB="0" distL="114300" distR="114300" simplePos="0" relativeHeight="251658240" behindDoc="0" locked="0" layoutInCell="1" allowOverlap="0" wp14:anchorId="18862418" wp14:editId="6D235BB2">
            <wp:simplePos x="0" y="0"/>
            <wp:positionH relativeFrom="column">
              <wp:posOffset>-142874</wp:posOffset>
            </wp:positionH>
            <wp:positionV relativeFrom="paragraph">
              <wp:posOffset>-240400</wp:posOffset>
            </wp:positionV>
            <wp:extent cx="998220" cy="124587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998220" cy="1245870"/>
                    </a:xfrm>
                    <a:prstGeom prst="rect">
                      <a:avLst/>
                    </a:prstGeom>
                  </pic:spPr>
                </pic:pic>
              </a:graphicData>
            </a:graphic>
          </wp:anchor>
        </w:drawing>
      </w:r>
      <w:r>
        <w:rPr>
          <w:rFonts w:ascii="Cambria" w:eastAsia="Cambria" w:hAnsi="Cambria" w:cs="Cambria"/>
          <w:b/>
          <w:sz w:val="28"/>
        </w:rPr>
        <w:t xml:space="preserve">                                   Diocese of St. Augustine </w:t>
      </w:r>
    </w:p>
    <w:p w14:paraId="0D97AF88" w14:textId="77777777" w:rsidR="00E3572A" w:rsidRDefault="0027238A">
      <w:pPr>
        <w:spacing w:after="0"/>
        <w:ind w:left="10" w:hanging="10"/>
      </w:pPr>
      <w:r>
        <w:rPr>
          <w:rFonts w:ascii="Cambria" w:eastAsia="Cambria" w:hAnsi="Cambria" w:cs="Cambria"/>
          <w:b/>
          <w:sz w:val="28"/>
        </w:rPr>
        <w:t xml:space="preserve">                                     Certification Program </w:t>
      </w:r>
    </w:p>
    <w:p w14:paraId="0F35B393" w14:textId="77777777" w:rsidR="00E3572A" w:rsidRDefault="0027238A">
      <w:pPr>
        <w:spacing w:after="0"/>
        <w:ind w:left="10" w:hanging="10"/>
      </w:pPr>
      <w:r>
        <w:rPr>
          <w:rFonts w:ascii="Cambria" w:eastAsia="Cambria" w:hAnsi="Cambria" w:cs="Cambria"/>
          <w:b/>
          <w:sz w:val="28"/>
        </w:rPr>
        <w:t xml:space="preserve">                                                    Level I </w:t>
      </w:r>
    </w:p>
    <w:p w14:paraId="1A36C69A" w14:textId="77777777" w:rsidR="00E3572A" w:rsidRDefault="0027238A">
      <w:pPr>
        <w:spacing w:after="0"/>
        <w:ind w:left="1547"/>
        <w:jc w:val="center"/>
      </w:pPr>
      <w:r>
        <w:rPr>
          <w:rFonts w:ascii="Times New Roman" w:eastAsia="Times New Roman" w:hAnsi="Times New Roman" w:cs="Times New Roman"/>
          <w:sz w:val="28"/>
        </w:rPr>
        <w:t xml:space="preserve"> </w:t>
      </w:r>
    </w:p>
    <w:p w14:paraId="426DBE43" w14:textId="77777777" w:rsidR="00E3572A" w:rsidRDefault="0027238A">
      <w:pPr>
        <w:spacing w:after="1" w:line="239" w:lineRule="auto"/>
        <w:ind w:left="10" w:hanging="10"/>
      </w:pPr>
      <w:r>
        <w:rPr>
          <w:rFonts w:ascii="Cambria" w:eastAsia="Cambria" w:hAnsi="Cambria" w:cs="Cambria"/>
          <w:sz w:val="24"/>
        </w:rPr>
        <w:t xml:space="preserve">The current level I certification for teachers of religion (catechists) was promulgated by Bishop John Snyder in 1998, reaffirmed by Bishop Victor Galeone in 2005 and </w:t>
      </w:r>
    </w:p>
    <w:p w14:paraId="0728F2A6" w14:textId="380B809F" w:rsidR="00E3572A" w:rsidRDefault="0027238A">
      <w:pPr>
        <w:spacing w:after="1" w:line="239" w:lineRule="auto"/>
        <w:ind w:left="10" w:hanging="10"/>
      </w:pPr>
      <w:r>
        <w:rPr>
          <w:rFonts w:ascii="Cambria" w:eastAsia="Cambria" w:hAnsi="Cambria" w:cs="Cambria"/>
          <w:sz w:val="24"/>
        </w:rPr>
        <w:t xml:space="preserve">reaffirmed again with updating by Bishop Felipe Estévez in 2018.  It is presumed that each catechist is aware of the catechetical guidelines for the United States published in the </w:t>
      </w:r>
      <w:r>
        <w:rPr>
          <w:rFonts w:ascii="Cambria" w:eastAsia="Cambria" w:hAnsi="Cambria" w:cs="Cambria"/>
          <w:i/>
          <w:sz w:val="24"/>
        </w:rPr>
        <w:t>National Directory for Catechesis</w:t>
      </w:r>
      <w:r>
        <w:rPr>
          <w:rFonts w:ascii="Cambria" w:eastAsia="Cambria" w:hAnsi="Cambria" w:cs="Cambria"/>
          <w:sz w:val="24"/>
        </w:rPr>
        <w:t xml:space="preserve"> (U.S. Catholic Conference of Bishops, 2005).  In addition, it is assumed that Catechists are familiar with </w:t>
      </w:r>
      <w:r>
        <w:rPr>
          <w:rFonts w:ascii="Cambria" w:eastAsia="Cambria" w:hAnsi="Cambria" w:cs="Cambria"/>
          <w:i/>
          <w:sz w:val="24"/>
        </w:rPr>
        <w:t>The Catechism of the Catholic</w:t>
      </w:r>
      <w:r>
        <w:rPr>
          <w:rFonts w:ascii="Cambria" w:eastAsia="Cambria" w:hAnsi="Cambria" w:cs="Cambria"/>
          <w:sz w:val="24"/>
        </w:rPr>
        <w:t xml:space="preserve"> </w:t>
      </w:r>
      <w:r>
        <w:rPr>
          <w:rFonts w:ascii="Cambria" w:eastAsia="Cambria" w:hAnsi="Cambria" w:cs="Cambria"/>
          <w:i/>
          <w:sz w:val="24"/>
        </w:rPr>
        <w:t>Church</w:t>
      </w:r>
      <w:r>
        <w:rPr>
          <w:rFonts w:ascii="Cambria" w:eastAsia="Cambria" w:hAnsi="Cambria" w:cs="Cambria"/>
          <w:sz w:val="24"/>
        </w:rPr>
        <w:t xml:space="preserve"> and have at least a working knowledge of the curriculum guidelines for Religion for their particular teaching level.  Also, assumed is a working knowledge of the Diocesan Sacramental Guidelines as well as familiarity with the teacher’s manual and the scope and sequence of the approved religion textbook series that they are currently using. </w:t>
      </w:r>
    </w:p>
    <w:p w14:paraId="48F189C5" w14:textId="77777777" w:rsidR="00E3572A" w:rsidRDefault="0027238A">
      <w:pPr>
        <w:spacing w:after="0"/>
      </w:pPr>
      <w:r>
        <w:rPr>
          <w:rFonts w:ascii="Cambria" w:eastAsia="Cambria" w:hAnsi="Cambria" w:cs="Cambria"/>
          <w:sz w:val="24"/>
        </w:rPr>
        <w:t xml:space="preserve"> </w:t>
      </w:r>
    </w:p>
    <w:p w14:paraId="753F1EA2" w14:textId="77777777" w:rsidR="00E3572A" w:rsidRDefault="0027238A">
      <w:pPr>
        <w:spacing w:after="1" w:line="239" w:lineRule="auto"/>
        <w:ind w:left="10" w:hanging="10"/>
      </w:pPr>
      <w:r>
        <w:rPr>
          <w:rFonts w:ascii="Cambria" w:eastAsia="Cambria" w:hAnsi="Cambria" w:cs="Cambria"/>
          <w:sz w:val="24"/>
        </w:rPr>
        <w:t xml:space="preserve">In addition, the following resources are to be mastered by those who serve the Church in catechetical ministry.   </w:t>
      </w:r>
      <w:r>
        <w:rPr>
          <w:rFonts w:ascii="Cambria" w:eastAsia="Cambria" w:hAnsi="Cambria" w:cs="Cambria"/>
          <w:b/>
          <w:sz w:val="24"/>
        </w:rPr>
        <w:t xml:space="preserve">These readings are to be done prior to attending the certification sessions. </w:t>
      </w:r>
    </w:p>
    <w:p w14:paraId="1187256A" w14:textId="77777777" w:rsidR="00E3572A" w:rsidRDefault="0027238A">
      <w:pPr>
        <w:spacing w:after="0"/>
      </w:pPr>
      <w:r>
        <w:rPr>
          <w:rFonts w:ascii="Cambria" w:eastAsia="Cambria" w:hAnsi="Cambria" w:cs="Cambria"/>
          <w:b/>
          <w:sz w:val="24"/>
        </w:rPr>
        <w:t xml:space="preserve"> </w:t>
      </w:r>
    </w:p>
    <w:p w14:paraId="08B31107" w14:textId="77777777" w:rsidR="00E3572A" w:rsidRDefault="0027238A">
      <w:pPr>
        <w:pStyle w:val="Heading1"/>
        <w:tabs>
          <w:tab w:val="center" w:pos="1440"/>
          <w:tab w:val="center" w:pos="3253"/>
          <w:tab w:val="center" w:pos="7163"/>
        </w:tabs>
        <w:ind w:left="-15" w:firstLine="0"/>
      </w:pPr>
      <w:r>
        <w:t xml:space="preserve">Level I </w:t>
      </w:r>
      <w:r>
        <w:tab/>
        <w:t xml:space="preserve"> </w:t>
      </w:r>
      <w:r>
        <w:tab/>
        <w:t xml:space="preserve">Foundational Level: </w:t>
      </w:r>
      <w:r>
        <w:tab/>
        <w:t xml:space="preserve">20 hours over 2 years for all catechists </w:t>
      </w:r>
    </w:p>
    <w:p w14:paraId="58A0F1E3" w14:textId="77777777" w:rsidR="00E3572A" w:rsidRDefault="0027238A">
      <w:pPr>
        <w:spacing w:after="0"/>
      </w:pPr>
      <w:r>
        <w:rPr>
          <w:rFonts w:ascii="Cambria" w:eastAsia="Cambria" w:hAnsi="Cambria" w:cs="Cambria"/>
          <w:b/>
          <w:sz w:val="24"/>
        </w:rPr>
        <w:t xml:space="preserve"> </w:t>
      </w:r>
    </w:p>
    <w:tbl>
      <w:tblPr>
        <w:tblStyle w:val="TableGrid"/>
        <w:tblW w:w="14509" w:type="dxa"/>
        <w:tblInd w:w="0" w:type="dxa"/>
        <w:tblLook w:val="04A0" w:firstRow="1" w:lastRow="0" w:firstColumn="1" w:lastColumn="0" w:noHBand="0" w:noVBand="1"/>
      </w:tblPr>
      <w:tblGrid>
        <w:gridCol w:w="5041"/>
        <w:gridCol w:w="720"/>
        <w:gridCol w:w="4374"/>
        <w:gridCol w:w="4374"/>
      </w:tblGrid>
      <w:tr w:rsidR="00E3572A" w14:paraId="050981C5" w14:textId="77777777" w:rsidTr="004767E9">
        <w:trPr>
          <w:gridAfter w:val="1"/>
          <w:wAfter w:w="4374" w:type="dxa"/>
          <w:trHeight w:val="543"/>
        </w:trPr>
        <w:tc>
          <w:tcPr>
            <w:tcW w:w="5761" w:type="dxa"/>
            <w:gridSpan w:val="2"/>
            <w:tcBorders>
              <w:top w:val="nil"/>
              <w:left w:val="nil"/>
              <w:bottom w:val="nil"/>
              <w:right w:val="nil"/>
            </w:tcBorders>
          </w:tcPr>
          <w:p w14:paraId="316C8215" w14:textId="77777777" w:rsidR="00E3572A" w:rsidRDefault="0027238A">
            <w:pPr>
              <w:tabs>
                <w:tab w:val="center" w:pos="2881"/>
                <w:tab w:val="center" w:pos="3601"/>
                <w:tab w:val="center" w:pos="4321"/>
                <w:tab w:val="center" w:pos="5041"/>
              </w:tabs>
            </w:pPr>
            <w:r>
              <w:rPr>
                <w:rFonts w:ascii="Cambria" w:eastAsia="Cambria" w:hAnsi="Cambria" w:cs="Cambria"/>
                <w:b/>
                <w:sz w:val="24"/>
              </w:rPr>
              <w:t xml:space="preserve">CONTENT/TIMEFRAME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p>
          <w:p w14:paraId="2AC739B2" w14:textId="77777777" w:rsidR="00E3572A" w:rsidRDefault="0027238A">
            <w:r>
              <w:rPr>
                <w:rFonts w:ascii="Cambria" w:eastAsia="Cambria" w:hAnsi="Cambria" w:cs="Cambria"/>
                <w:b/>
                <w:sz w:val="24"/>
              </w:rPr>
              <w:t xml:space="preserve"> </w:t>
            </w:r>
          </w:p>
        </w:tc>
        <w:tc>
          <w:tcPr>
            <w:tcW w:w="4374" w:type="dxa"/>
            <w:tcBorders>
              <w:top w:val="nil"/>
              <w:left w:val="nil"/>
              <w:bottom w:val="nil"/>
              <w:right w:val="nil"/>
            </w:tcBorders>
          </w:tcPr>
          <w:p w14:paraId="37FD21E1" w14:textId="77777777" w:rsidR="00E3572A" w:rsidRDefault="0027238A">
            <w:pPr>
              <w:tabs>
                <w:tab w:val="center" w:pos="2881"/>
              </w:tabs>
            </w:pPr>
            <w:r>
              <w:rPr>
                <w:rFonts w:ascii="Cambria" w:eastAsia="Cambria" w:hAnsi="Cambria" w:cs="Cambria"/>
                <w:b/>
                <w:sz w:val="24"/>
              </w:rPr>
              <w:t xml:space="preserve"> REQUIRED READING </w:t>
            </w:r>
            <w:r>
              <w:rPr>
                <w:rFonts w:ascii="Cambria" w:eastAsia="Cambria" w:hAnsi="Cambria" w:cs="Cambria"/>
                <w:b/>
                <w:sz w:val="24"/>
              </w:rPr>
              <w:tab/>
              <w:t xml:space="preserve"> </w:t>
            </w:r>
          </w:p>
        </w:tc>
      </w:tr>
      <w:tr w:rsidR="004767E9" w14:paraId="2C35D2E4" w14:textId="6C80D1D2" w:rsidTr="004767E9">
        <w:trPr>
          <w:trHeight w:val="864"/>
        </w:trPr>
        <w:tc>
          <w:tcPr>
            <w:tcW w:w="5761" w:type="dxa"/>
            <w:gridSpan w:val="2"/>
            <w:tcBorders>
              <w:top w:val="nil"/>
              <w:left w:val="nil"/>
              <w:bottom w:val="nil"/>
              <w:right w:val="nil"/>
            </w:tcBorders>
          </w:tcPr>
          <w:p w14:paraId="58C40B8D" w14:textId="77777777" w:rsidR="004767E9" w:rsidRDefault="004767E9" w:rsidP="004767E9">
            <w:pPr>
              <w:tabs>
                <w:tab w:val="center" w:pos="3601"/>
                <w:tab w:val="center" w:pos="4321"/>
                <w:tab w:val="center" w:pos="5041"/>
              </w:tabs>
            </w:pPr>
            <w:r>
              <w:rPr>
                <w:rFonts w:ascii="Cambria" w:eastAsia="Cambria" w:hAnsi="Cambria" w:cs="Cambria"/>
                <w:b/>
                <w:sz w:val="24"/>
              </w:rPr>
              <w:t xml:space="preserve">ROLE OF THE CATECHIST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p>
          <w:p w14:paraId="73FC07C5" w14:textId="77777777" w:rsidR="004767E9" w:rsidRDefault="004767E9" w:rsidP="004767E9">
            <w:pPr>
              <w:tabs>
                <w:tab w:val="center" w:pos="5041"/>
              </w:tabs>
            </w:pPr>
            <w:r>
              <w:rPr>
                <w:rFonts w:ascii="Cambria" w:eastAsia="Cambria" w:hAnsi="Cambria" w:cs="Cambria"/>
                <w:b/>
                <w:i/>
                <w:sz w:val="24"/>
              </w:rPr>
              <w:t>Introduction to the role of the catechist</w:t>
            </w:r>
            <w:r>
              <w:rPr>
                <w:rFonts w:ascii="Cambria" w:eastAsia="Cambria" w:hAnsi="Cambria" w:cs="Cambria"/>
                <w:b/>
                <w:sz w:val="24"/>
              </w:rPr>
              <w:t xml:space="preserve">  </w:t>
            </w:r>
            <w:r>
              <w:rPr>
                <w:rFonts w:ascii="Cambria" w:eastAsia="Cambria" w:hAnsi="Cambria" w:cs="Cambria"/>
                <w:b/>
                <w:sz w:val="24"/>
              </w:rPr>
              <w:tab/>
              <w:t xml:space="preserve"> </w:t>
            </w:r>
          </w:p>
          <w:p w14:paraId="26C311D2" w14:textId="77777777" w:rsidR="004767E9" w:rsidRDefault="004767E9" w:rsidP="004767E9">
            <w:r>
              <w:rPr>
                <w:rFonts w:ascii="Cambria" w:eastAsia="Cambria" w:hAnsi="Cambria" w:cs="Cambria"/>
                <w:b/>
                <w:i/>
                <w:sz w:val="24"/>
              </w:rPr>
              <w:t>and how he/she can better share the faith</w:t>
            </w:r>
            <w:r>
              <w:rPr>
                <w:rFonts w:ascii="Cambria" w:eastAsia="Cambria" w:hAnsi="Cambria" w:cs="Cambria"/>
                <w:b/>
                <w:sz w:val="24"/>
              </w:rPr>
              <w:t xml:space="preserve">                </w:t>
            </w:r>
          </w:p>
        </w:tc>
        <w:tc>
          <w:tcPr>
            <w:tcW w:w="4374" w:type="dxa"/>
          </w:tcPr>
          <w:p w14:paraId="24FE46FF" w14:textId="7D41C179" w:rsidR="004767E9" w:rsidRDefault="004767E9" w:rsidP="004767E9">
            <w:r>
              <w:rPr>
                <w:rFonts w:ascii="Cambria" w:eastAsia="Cambria" w:hAnsi="Cambria" w:cs="Cambria"/>
                <w:b/>
                <w:sz w:val="24"/>
              </w:rPr>
              <w:t xml:space="preserve"> No pre-read</w:t>
            </w:r>
          </w:p>
        </w:tc>
        <w:tc>
          <w:tcPr>
            <w:tcW w:w="4374" w:type="dxa"/>
          </w:tcPr>
          <w:p w14:paraId="49F67915" w14:textId="054A9AAE" w:rsidR="004767E9" w:rsidRDefault="004767E9" w:rsidP="004767E9"/>
        </w:tc>
      </w:tr>
      <w:tr w:rsidR="004767E9" w14:paraId="3F8D8DA5" w14:textId="63E47562" w:rsidTr="004767E9">
        <w:trPr>
          <w:gridAfter w:val="1"/>
          <w:wAfter w:w="4374" w:type="dxa"/>
          <w:trHeight w:val="544"/>
        </w:trPr>
        <w:tc>
          <w:tcPr>
            <w:tcW w:w="5041" w:type="dxa"/>
            <w:tcBorders>
              <w:top w:val="nil"/>
              <w:left w:val="nil"/>
              <w:bottom w:val="nil"/>
              <w:right w:val="nil"/>
            </w:tcBorders>
          </w:tcPr>
          <w:p w14:paraId="27E8442E" w14:textId="77777777" w:rsidR="004767E9" w:rsidRDefault="004767E9" w:rsidP="004767E9">
            <w:pPr>
              <w:tabs>
                <w:tab w:val="center" w:pos="1440"/>
                <w:tab w:val="center" w:pos="2160"/>
                <w:tab w:val="center" w:pos="2881"/>
                <w:tab w:val="center" w:pos="3601"/>
              </w:tabs>
            </w:pPr>
            <w:r>
              <w:rPr>
                <w:rFonts w:ascii="Cambria" w:eastAsia="Cambria" w:hAnsi="Cambria" w:cs="Cambria"/>
                <w:b/>
                <w:sz w:val="24"/>
              </w:rPr>
              <w:t xml:space="preserve">3 hours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p>
          <w:p w14:paraId="148C59E7" w14:textId="77777777" w:rsidR="004767E9" w:rsidRDefault="004767E9" w:rsidP="004767E9">
            <w:r>
              <w:rPr>
                <w:rFonts w:ascii="Cambria" w:eastAsia="Cambria" w:hAnsi="Cambria" w:cs="Cambria"/>
                <w:b/>
                <w:sz w:val="24"/>
              </w:rPr>
              <w:t xml:space="preserve"> </w:t>
            </w:r>
          </w:p>
        </w:tc>
        <w:tc>
          <w:tcPr>
            <w:tcW w:w="720" w:type="dxa"/>
            <w:tcBorders>
              <w:top w:val="nil"/>
              <w:left w:val="nil"/>
              <w:bottom w:val="nil"/>
              <w:right w:val="nil"/>
            </w:tcBorders>
          </w:tcPr>
          <w:p w14:paraId="6761A771" w14:textId="6F99D2AF" w:rsidR="004767E9" w:rsidRDefault="004767E9" w:rsidP="004767E9">
            <w:r>
              <w:rPr>
                <w:rFonts w:ascii="Cambria" w:eastAsia="Cambria" w:hAnsi="Cambria" w:cs="Cambria"/>
                <w:b/>
                <w:sz w:val="24"/>
              </w:rPr>
              <w:t xml:space="preserve"> </w:t>
            </w:r>
          </w:p>
        </w:tc>
        <w:tc>
          <w:tcPr>
            <w:tcW w:w="4374" w:type="dxa"/>
          </w:tcPr>
          <w:p w14:paraId="4E7813BB" w14:textId="7B347709" w:rsidR="004767E9" w:rsidRDefault="004767E9" w:rsidP="004767E9">
            <w:r>
              <w:rPr>
                <w:rFonts w:ascii="Cambria" w:eastAsia="Cambria" w:hAnsi="Cambria" w:cs="Cambria"/>
                <w:b/>
                <w:sz w:val="24"/>
              </w:rPr>
              <w:t xml:space="preserve"> </w:t>
            </w:r>
          </w:p>
        </w:tc>
      </w:tr>
      <w:tr w:rsidR="004767E9" w14:paraId="4529DA45" w14:textId="77777777" w:rsidTr="004767E9">
        <w:trPr>
          <w:gridAfter w:val="1"/>
          <w:wAfter w:w="4374" w:type="dxa"/>
          <w:trHeight w:val="281"/>
        </w:trPr>
        <w:tc>
          <w:tcPr>
            <w:tcW w:w="5041" w:type="dxa"/>
            <w:tcBorders>
              <w:top w:val="nil"/>
              <w:left w:val="nil"/>
              <w:bottom w:val="nil"/>
              <w:right w:val="nil"/>
            </w:tcBorders>
          </w:tcPr>
          <w:p w14:paraId="347FC66A" w14:textId="77777777" w:rsidR="004767E9" w:rsidRDefault="004767E9" w:rsidP="004767E9">
            <w:pPr>
              <w:tabs>
                <w:tab w:val="center" w:pos="2881"/>
                <w:tab w:val="center" w:pos="3601"/>
                <w:tab w:val="center" w:pos="4321"/>
              </w:tabs>
            </w:pPr>
            <w:r>
              <w:rPr>
                <w:rFonts w:ascii="Cambria" w:eastAsia="Cambria" w:hAnsi="Cambria" w:cs="Cambria"/>
                <w:b/>
                <w:sz w:val="24"/>
              </w:rPr>
              <w:t xml:space="preserve">PRACTICAL </w:t>
            </w:r>
            <w:proofErr w:type="gramStart"/>
            <w:r>
              <w:rPr>
                <w:rFonts w:ascii="Cambria" w:eastAsia="Cambria" w:hAnsi="Cambria" w:cs="Cambria"/>
                <w:b/>
                <w:sz w:val="24"/>
              </w:rPr>
              <w:t xml:space="preserve">SKILLS  </w:t>
            </w:r>
            <w:r>
              <w:rPr>
                <w:rFonts w:ascii="Cambria" w:eastAsia="Cambria" w:hAnsi="Cambria" w:cs="Cambria"/>
                <w:b/>
                <w:sz w:val="24"/>
              </w:rPr>
              <w:tab/>
            </w:r>
            <w:proofErr w:type="gramEnd"/>
            <w:r>
              <w:rPr>
                <w:rFonts w:ascii="Cambria" w:eastAsia="Cambria" w:hAnsi="Cambria" w:cs="Cambria"/>
                <w:b/>
                <w:sz w:val="24"/>
              </w:rPr>
              <w:t xml:space="preserve"> </w:t>
            </w:r>
            <w:r>
              <w:rPr>
                <w:rFonts w:ascii="Cambria" w:eastAsia="Cambria" w:hAnsi="Cambria" w:cs="Cambria"/>
                <w:b/>
                <w:sz w:val="24"/>
              </w:rPr>
              <w:tab/>
              <w:t xml:space="preserve"> </w:t>
            </w:r>
            <w:r>
              <w:rPr>
                <w:rFonts w:ascii="Cambria" w:eastAsia="Cambria" w:hAnsi="Cambria" w:cs="Cambria"/>
                <w:b/>
                <w:sz w:val="24"/>
              </w:rPr>
              <w:tab/>
              <w:t xml:space="preserve"> </w:t>
            </w:r>
          </w:p>
        </w:tc>
        <w:tc>
          <w:tcPr>
            <w:tcW w:w="720" w:type="dxa"/>
            <w:tcBorders>
              <w:top w:val="nil"/>
              <w:left w:val="nil"/>
              <w:bottom w:val="nil"/>
              <w:right w:val="nil"/>
            </w:tcBorders>
          </w:tcPr>
          <w:p w14:paraId="24EB9153" w14:textId="51137DA7" w:rsidR="004767E9" w:rsidRDefault="004767E9" w:rsidP="004767E9">
            <w:r>
              <w:rPr>
                <w:rFonts w:ascii="Cambria" w:eastAsia="Cambria" w:hAnsi="Cambria" w:cs="Cambria"/>
                <w:b/>
                <w:sz w:val="24"/>
              </w:rPr>
              <w:t xml:space="preserve"> </w:t>
            </w:r>
          </w:p>
        </w:tc>
        <w:tc>
          <w:tcPr>
            <w:tcW w:w="4374" w:type="dxa"/>
            <w:tcBorders>
              <w:top w:val="nil"/>
              <w:left w:val="nil"/>
              <w:bottom w:val="nil"/>
              <w:right w:val="nil"/>
            </w:tcBorders>
          </w:tcPr>
          <w:p w14:paraId="7C32D532" w14:textId="2BCB9631" w:rsidR="004767E9" w:rsidRDefault="004767E9" w:rsidP="004767E9"/>
        </w:tc>
      </w:tr>
      <w:tr w:rsidR="004767E9" w14:paraId="1BBB574C" w14:textId="77777777" w:rsidTr="004767E9">
        <w:trPr>
          <w:gridAfter w:val="1"/>
          <w:wAfter w:w="4374" w:type="dxa"/>
          <w:trHeight w:val="281"/>
        </w:trPr>
        <w:tc>
          <w:tcPr>
            <w:tcW w:w="5041" w:type="dxa"/>
            <w:tcBorders>
              <w:top w:val="nil"/>
              <w:left w:val="nil"/>
              <w:bottom w:val="nil"/>
              <w:right w:val="nil"/>
            </w:tcBorders>
          </w:tcPr>
          <w:p w14:paraId="71A773B0" w14:textId="77777777" w:rsidR="004767E9" w:rsidRDefault="004767E9" w:rsidP="004767E9">
            <w:r>
              <w:rPr>
                <w:rFonts w:ascii="Cambria" w:eastAsia="Cambria" w:hAnsi="Cambria" w:cs="Cambria"/>
                <w:b/>
                <w:i/>
                <w:sz w:val="24"/>
              </w:rPr>
              <w:t xml:space="preserve">Develop an awareness of the various skills </w:t>
            </w:r>
          </w:p>
        </w:tc>
        <w:tc>
          <w:tcPr>
            <w:tcW w:w="720" w:type="dxa"/>
            <w:tcBorders>
              <w:top w:val="nil"/>
              <w:left w:val="nil"/>
              <w:bottom w:val="nil"/>
              <w:right w:val="nil"/>
            </w:tcBorders>
          </w:tcPr>
          <w:p w14:paraId="400E12FC" w14:textId="0C06D1CA" w:rsidR="004767E9" w:rsidRDefault="004767E9" w:rsidP="004767E9">
            <w:r>
              <w:rPr>
                <w:rFonts w:ascii="Cambria" w:eastAsia="Cambria" w:hAnsi="Cambria" w:cs="Cambria"/>
                <w:sz w:val="24"/>
              </w:rPr>
              <w:t xml:space="preserve"> </w:t>
            </w:r>
          </w:p>
        </w:tc>
        <w:tc>
          <w:tcPr>
            <w:tcW w:w="4374" w:type="dxa"/>
            <w:tcBorders>
              <w:top w:val="nil"/>
              <w:left w:val="nil"/>
              <w:bottom w:val="nil"/>
              <w:right w:val="nil"/>
            </w:tcBorders>
          </w:tcPr>
          <w:p w14:paraId="76FB24AF" w14:textId="088398D8" w:rsidR="004767E9" w:rsidRDefault="004767E9" w:rsidP="004767E9">
            <w:r>
              <w:rPr>
                <w:rFonts w:ascii="Cambria" w:eastAsia="Cambria" w:hAnsi="Cambria" w:cs="Cambria"/>
                <w:b/>
                <w:sz w:val="24"/>
              </w:rPr>
              <w:t xml:space="preserve"> No pre-read</w:t>
            </w:r>
          </w:p>
        </w:tc>
      </w:tr>
      <w:tr w:rsidR="004767E9" w14:paraId="3553172C" w14:textId="77777777" w:rsidTr="004767E9">
        <w:trPr>
          <w:gridAfter w:val="1"/>
          <w:wAfter w:w="4374" w:type="dxa"/>
          <w:trHeight w:val="282"/>
        </w:trPr>
        <w:tc>
          <w:tcPr>
            <w:tcW w:w="5041" w:type="dxa"/>
            <w:tcBorders>
              <w:top w:val="nil"/>
              <w:left w:val="nil"/>
              <w:bottom w:val="nil"/>
              <w:right w:val="nil"/>
            </w:tcBorders>
          </w:tcPr>
          <w:p w14:paraId="7D10ACB0" w14:textId="77777777" w:rsidR="004767E9" w:rsidRDefault="004767E9" w:rsidP="004767E9">
            <w:r>
              <w:rPr>
                <w:rFonts w:ascii="Cambria" w:eastAsia="Cambria" w:hAnsi="Cambria" w:cs="Cambria"/>
                <w:b/>
                <w:i/>
                <w:sz w:val="24"/>
              </w:rPr>
              <w:t>methods utilized in the communication</w:t>
            </w:r>
            <w:r>
              <w:rPr>
                <w:rFonts w:ascii="Cambria" w:eastAsia="Cambria" w:hAnsi="Cambria" w:cs="Cambria"/>
                <w:b/>
                <w:sz w:val="24"/>
              </w:rPr>
              <w:t xml:space="preserve">  </w:t>
            </w:r>
          </w:p>
        </w:tc>
        <w:tc>
          <w:tcPr>
            <w:tcW w:w="720" w:type="dxa"/>
            <w:tcBorders>
              <w:top w:val="nil"/>
              <w:left w:val="nil"/>
              <w:bottom w:val="nil"/>
              <w:right w:val="nil"/>
            </w:tcBorders>
          </w:tcPr>
          <w:p w14:paraId="03BDD0FB" w14:textId="77777777" w:rsidR="004767E9" w:rsidRDefault="004767E9" w:rsidP="004767E9">
            <w:r>
              <w:rPr>
                <w:rFonts w:ascii="Cambria" w:eastAsia="Cambria" w:hAnsi="Cambria" w:cs="Cambria"/>
                <w:b/>
                <w:sz w:val="24"/>
              </w:rPr>
              <w:t xml:space="preserve"> </w:t>
            </w:r>
          </w:p>
        </w:tc>
        <w:tc>
          <w:tcPr>
            <w:tcW w:w="4374" w:type="dxa"/>
            <w:tcBorders>
              <w:top w:val="nil"/>
              <w:left w:val="nil"/>
              <w:bottom w:val="nil"/>
              <w:right w:val="nil"/>
            </w:tcBorders>
          </w:tcPr>
          <w:p w14:paraId="2406D62C" w14:textId="77777777" w:rsidR="004767E9" w:rsidRDefault="004767E9" w:rsidP="004767E9"/>
        </w:tc>
      </w:tr>
      <w:tr w:rsidR="004767E9" w14:paraId="46C7F0C7" w14:textId="77777777" w:rsidTr="004767E9">
        <w:trPr>
          <w:gridAfter w:val="1"/>
          <w:wAfter w:w="4374" w:type="dxa"/>
          <w:trHeight w:val="844"/>
        </w:trPr>
        <w:tc>
          <w:tcPr>
            <w:tcW w:w="5041" w:type="dxa"/>
            <w:tcBorders>
              <w:top w:val="nil"/>
              <w:left w:val="nil"/>
              <w:bottom w:val="nil"/>
              <w:right w:val="nil"/>
            </w:tcBorders>
          </w:tcPr>
          <w:p w14:paraId="4FACCDDF" w14:textId="77777777" w:rsidR="004767E9" w:rsidRDefault="004767E9" w:rsidP="004767E9">
            <w:pPr>
              <w:tabs>
                <w:tab w:val="center" w:pos="2881"/>
                <w:tab w:val="center" w:pos="3601"/>
                <w:tab w:val="center" w:pos="4321"/>
              </w:tabs>
            </w:pPr>
            <w:r>
              <w:rPr>
                <w:rFonts w:ascii="Cambria" w:eastAsia="Cambria" w:hAnsi="Cambria" w:cs="Cambria"/>
                <w:b/>
                <w:i/>
                <w:sz w:val="24"/>
              </w:rPr>
              <w:t>premises of the faith</w:t>
            </w: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p>
          <w:p w14:paraId="3362CA84" w14:textId="77777777" w:rsidR="004767E9" w:rsidRDefault="004767E9" w:rsidP="004767E9">
            <w:pPr>
              <w:tabs>
                <w:tab w:val="center" w:pos="1440"/>
              </w:tabs>
            </w:pPr>
            <w:r>
              <w:rPr>
                <w:rFonts w:ascii="Cambria" w:eastAsia="Cambria" w:hAnsi="Cambria" w:cs="Cambria"/>
                <w:b/>
                <w:sz w:val="24"/>
              </w:rPr>
              <w:t xml:space="preserve">2 hours </w:t>
            </w:r>
            <w:r>
              <w:rPr>
                <w:rFonts w:ascii="Cambria" w:eastAsia="Cambria" w:hAnsi="Cambria" w:cs="Cambria"/>
                <w:b/>
                <w:sz w:val="24"/>
              </w:rPr>
              <w:tab/>
              <w:t xml:space="preserve"> </w:t>
            </w:r>
          </w:p>
          <w:p w14:paraId="6FFFF002" w14:textId="77777777" w:rsidR="004767E9" w:rsidRDefault="004767E9" w:rsidP="004767E9">
            <w:r>
              <w:rPr>
                <w:rFonts w:ascii="Cambria" w:eastAsia="Cambria" w:hAnsi="Cambria" w:cs="Cambria"/>
                <w:b/>
                <w:sz w:val="24"/>
              </w:rPr>
              <w:t xml:space="preserve"> </w:t>
            </w:r>
          </w:p>
        </w:tc>
        <w:tc>
          <w:tcPr>
            <w:tcW w:w="720" w:type="dxa"/>
            <w:tcBorders>
              <w:top w:val="nil"/>
              <w:left w:val="nil"/>
              <w:bottom w:val="nil"/>
              <w:right w:val="nil"/>
            </w:tcBorders>
          </w:tcPr>
          <w:p w14:paraId="48A7768F" w14:textId="77777777" w:rsidR="004767E9" w:rsidRDefault="004767E9" w:rsidP="004767E9">
            <w:r>
              <w:rPr>
                <w:rFonts w:ascii="Cambria" w:eastAsia="Cambria" w:hAnsi="Cambria" w:cs="Cambria"/>
                <w:sz w:val="24"/>
              </w:rPr>
              <w:t xml:space="preserve"> </w:t>
            </w:r>
          </w:p>
        </w:tc>
        <w:tc>
          <w:tcPr>
            <w:tcW w:w="4374" w:type="dxa"/>
            <w:tcBorders>
              <w:top w:val="nil"/>
              <w:left w:val="nil"/>
              <w:bottom w:val="nil"/>
              <w:right w:val="nil"/>
            </w:tcBorders>
          </w:tcPr>
          <w:p w14:paraId="5B7C3346" w14:textId="77777777" w:rsidR="004767E9" w:rsidRDefault="004767E9" w:rsidP="004767E9">
            <w:r>
              <w:rPr>
                <w:rFonts w:ascii="Cambria" w:eastAsia="Cambria" w:hAnsi="Cambria" w:cs="Cambria"/>
                <w:b/>
                <w:sz w:val="24"/>
              </w:rPr>
              <w:t xml:space="preserve"> </w:t>
            </w:r>
          </w:p>
        </w:tc>
      </w:tr>
      <w:tr w:rsidR="004767E9" w14:paraId="1C3E542D" w14:textId="77777777" w:rsidTr="004767E9">
        <w:trPr>
          <w:gridAfter w:val="1"/>
          <w:wAfter w:w="4374" w:type="dxa"/>
          <w:trHeight w:val="282"/>
        </w:trPr>
        <w:tc>
          <w:tcPr>
            <w:tcW w:w="5041" w:type="dxa"/>
            <w:tcBorders>
              <w:top w:val="nil"/>
              <w:left w:val="nil"/>
              <w:bottom w:val="nil"/>
              <w:right w:val="nil"/>
            </w:tcBorders>
          </w:tcPr>
          <w:p w14:paraId="7F6CCECB" w14:textId="77777777" w:rsidR="004767E9" w:rsidRDefault="004767E9" w:rsidP="004767E9">
            <w:r>
              <w:rPr>
                <w:rFonts w:ascii="Cambria" w:eastAsia="Cambria" w:hAnsi="Cambria" w:cs="Cambria"/>
                <w:b/>
                <w:sz w:val="24"/>
              </w:rPr>
              <w:t xml:space="preserve">FAITH DEVELOPMENT </w:t>
            </w:r>
          </w:p>
        </w:tc>
        <w:tc>
          <w:tcPr>
            <w:tcW w:w="720" w:type="dxa"/>
            <w:tcBorders>
              <w:top w:val="nil"/>
              <w:left w:val="nil"/>
              <w:bottom w:val="nil"/>
              <w:right w:val="nil"/>
            </w:tcBorders>
          </w:tcPr>
          <w:p w14:paraId="0C462D0C" w14:textId="77777777" w:rsidR="004767E9" w:rsidRDefault="004767E9" w:rsidP="004767E9"/>
        </w:tc>
        <w:tc>
          <w:tcPr>
            <w:tcW w:w="4374" w:type="dxa"/>
            <w:tcBorders>
              <w:top w:val="nil"/>
              <w:left w:val="nil"/>
              <w:bottom w:val="nil"/>
              <w:right w:val="nil"/>
            </w:tcBorders>
          </w:tcPr>
          <w:p w14:paraId="7B3ADD07" w14:textId="77777777" w:rsidR="004767E9" w:rsidRDefault="004767E9" w:rsidP="004767E9">
            <w:r>
              <w:rPr>
                <w:rFonts w:ascii="Cambria" w:eastAsia="Cambria" w:hAnsi="Cambria" w:cs="Cambria"/>
                <w:b/>
                <w:sz w:val="24"/>
              </w:rPr>
              <w:t xml:space="preserve">C.U. </w:t>
            </w:r>
            <w:r>
              <w:rPr>
                <w:rFonts w:ascii="Cambria" w:eastAsia="Cambria" w:hAnsi="Cambria" w:cs="Cambria"/>
                <w:b/>
                <w:i/>
                <w:sz w:val="24"/>
              </w:rPr>
              <w:t>How God Invites Us to Grow</w:t>
            </w:r>
            <w:r>
              <w:rPr>
                <w:rFonts w:ascii="Cambria" w:eastAsia="Cambria" w:hAnsi="Cambria" w:cs="Cambria"/>
                <w:b/>
                <w:sz w:val="24"/>
              </w:rPr>
              <w:t xml:space="preserve">  </w:t>
            </w:r>
          </w:p>
        </w:tc>
      </w:tr>
      <w:tr w:rsidR="004767E9" w14:paraId="3E7F1E4A" w14:textId="77777777" w:rsidTr="004767E9">
        <w:trPr>
          <w:gridAfter w:val="1"/>
          <w:wAfter w:w="4374" w:type="dxa"/>
          <w:trHeight w:val="282"/>
        </w:trPr>
        <w:tc>
          <w:tcPr>
            <w:tcW w:w="5041" w:type="dxa"/>
            <w:tcBorders>
              <w:top w:val="nil"/>
              <w:left w:val="nil"/>
              <w:bottom w:val="nil"/>
              <w:right w:val="nil"/>
            </w:tcBorders>
          </w:tcPr>
          <w:p w14:paraId="1E2FF4ED" w14:textId="77777777" w:rsidR="004767E9" w:rsidRDefault="004767E9" w:rsidP="004767E9">
            <w:r>
              <w:rPr>
                <w:rFonts w:ascii="Cambria" w:eastAsia="Cambria" w:hAnsi="Cambria" w:cs="Cambria"/>
                <w:b/>
                <w:i/>
                <w:sz w:val="24"/>
              </w:rPr>
              <w:t>Develop an appreciation of the various</w:t>
            </w:r>
            <w:r>
              <w:rPr>
                <w:rFonts w:ascii="Cambria" w:eastAsia="Cambria" w:hAnsi="Cambria" w:cs="Cambria"/>
                <w:b/>
                <w:sz w:val="24"/>
              </w:rPr>
              <w:t xml:space="preserve"> </w:t>
            </w:r>
          </w:p>
        </w:tc>
        <w:tc>
          <w:tcPr>
            <w:tcW w:w="720" w:type="dxa"/>
            <w:tcBorders>
              <w:top w:val="nil"/>
              <w:left w:val="nil"/>
              <w:bottom w:val="nil"/>
              <w:right w:val="nil"/>
            </w:tcBorders>
          </w:tcPr>
          <w:p w14:paraId="30D3F2E1" w14:textId="77777777" w:rsidR="004767E9" w:rsidRDefault="004767E9" w:rsidP="004767E9"/>
        </w:tc>
        <w:tc>
          <w:tcPr>
            <w:tcW w:w="4374" w:type="dxa"/>
            <w:tcBorders>
              <w:top w:val="nil"/>
              <w:left w:val="nil"/>
              <w:bottom w:val="nil"/>
              <w:right w:val="nil"/>
            </w:tcBorders>
          </w:tcPr>
          <w:p w14:paraId="4E195FDA" w14:textId="77777777" w:rsidR="004767E9" w:rsidRDefault="004767E9" w:rsidP="004767E9">
            <w:pPr>
              <w:tabs>
                <w:tab w:val="center" w:pos="1441"/>
                <w:tab w:val="center" w:pos="2161"/>
              </w:tabs>
            </w:pPr>
            <w:r>
              <w:rPr>
                <w:rFonts w:ascii="Cambria" w:eastAsia="Cambria" w:hAnsi="Cambria" w:cs="Cambria"/>
                <w:b/>
                <w:sz w:val="24"/>
              </w:rPr>
              <w:t xml:space="preserve">(Sweeney) </w:t>
            </w:r>
            <w:r>
              <w:rPr>
                <w:rFonts w:ascii="Cambria" w:eastAsia="Cambria" w:hAnsi="Cambria" w:cs="Cambria"/>
                <w:b/>
                <w:sz w:val="24"/>
              </w:rPr>
              <w:tab/>
              <w:t xml:space="preserve"> </w:t>
            </w:r>
            <w:r>
              <w:rPr>
                <w:rFonts w:ascii="Cambria" w:eastAsia="Cambria" w:hAnsi="Cambria" w:cs="Cambria"/>
                <w:b/>
                <w:sz w:val="24"/>
              </w:rPr>
              <w:tab/>
              <w:t xml:space="preserve"> </w:t>
            </w:r>
          </w:p>
        </w:tc>
      </w:tr>
      <w:tr w:rsidR="004767E9" w14:paraId="507F59A3" w14:textId="77777777" w:rsidTr="004767E9">
        <w:trPr>
          <w:gridAfter w:val="2"/>
          <w:wAfter w:w="8748" w:type="dxa"/>
          <w:trHeight w:val="281"/>
        </w:trPr>
        <w:tc>
          <w:tcPr>
            <w:tcW w:w="5041" w:type="dxa"/>
            <w:tcBorders>
              <w:top w:val="nil"/>
              <w:left w:val="nil"/>
              <w:bottom w:val="nil"/>
              <w:right w:val="nil"/>
            </w:tcBorders>
          </w:tcPr>
          <w:p w14:paraId="2DB9CC88" w14:textId="77777777" w:rsidR="004767E9" w:rsidRDefault="004767E9" w:rsidP="004767E9">
            <w:pPr>
              <w:tabs>
                <w:tab w:val="center" w:pos="4321"/>
              </w:tabs>
            </w:pPr>
            <w:r>
              <w:rPr>
                <w:rFonts w:ascii="Cambria" w:eastAsia="Cambria" w:hAnsi="Cambria" w:cs="Cambria"/>
                <w:b/>
                <w:i/>
                <w:sz w:val="24"/>
              </w:rPr>
              <w:t>Stages of faith development as well as</w:t>
            </w:r>
            <w:r>
              <w:rPr>
                <w:rFonts w:ascii="Cambria" w:eastAsia="Cambria" w:hAnsi="Cambria" w:cs="Cambria"/>
                <w:b/>
                <w:sz w:val="24"/>
              </w:rPr>
              <w:t xml:space="preserve"> </w:t>
            </w:r>
            <w:r>
              <w:rPr>
                <w:rFonts w:ascii="Cambria" w:eastAsia="Cambria" w:hAnsi="Cambria" w:cs="Cambria"/>
                <w:b/>
                <w:sz w:val="24"/>
              </w:rPr>
              <w:tab/>
              <w:t xml:space="preserve"> </w:t>
            </w:r>
          </w:p>
        </w:tc>
        <w:tc>
          <w:tcPr>
            <w:tcW w:w="720" w:type="dxa"/>
            <w:tcBorders>
              <w:top w:val="nil"/>
              <w:left w:val="nil"/>
              <w:bottom w:val="nil"/>
              <w:right w:val="nil"/>
            </w:tcBorders>
          </w:tcPr>
          <w:p w14:paraId="4BE85A77" w14:textId="77777777" w:rsidR="004767E9" w:rsidRDefault="004767E9" w:rsidP="004767E9">
            <w:r>
              <w:rPr>
                <w:rFonts w:ascii="Cambria" w:eastAsia="Cambria" w:hAnsi="Cambria" w:cs="Cambria"/>
                <w:b/>
                <w:sz w:val="24"/>
              </w:rPr>
              <w:t xml:space="preserve"> </w:t>
            </w:r>
          </w:p>
        </w:tc>
      </w:tr>
      <w:tr w:rsidR="004767E9" w14:paraId="109E040B" w14:textId="77777777" w:rsidTr="004767E9">
        <w:trPr>
          <w:gridAfter w:val="1"/>
          <w:wAfter w:w="4374" w:type="dxa"/>
          <w:trHeight w:val="281"/>
        </w:trPr>
        <w:tc>
          <w:tcPr>
            <w:tcW w:w="5041" w:type="dxa"/>
            <w:tcBorders>
              <w:top w:val="nil"/>
              <w:left w:val="nil"/>
              <w:bottom w:val="nil"/>
              <w:right w:val="nil"/>
            </w:tcBorders>
          </w:tcPr>
          <w:p w14:paraId="409EA08D" w14:textId="77777777" w:rsidR="004767E9" w:rsidRDefault="004767E9" w:rsidP="004767E9">
            <w:r>
              <w:rPr>
                <w:rFonts w:ascii="Cambria" w:eastAsia="Cambria" w:hAnsi="Cambria" w:cs="Cambria"/>
                <w:b/>
                <w:i/>
                <w:sz w:val="24"/>
              </w:rPr>
              <w:t xml:space="preserve">moral development.  The essential elements </w:t>
            </w:r>
          </w:p>
        </w:tc>
        <w:tc>
          <w:tcPr>
            <w:tcW w:w="720" w:type="dxa"/>
            <w:tcBorders>
              <w:top w:val="nil"/>
              <w:left w:val="nil"/>
              <w:bottom w:val="nil"/>
              <w:right w:val="nil"/>
            </w:tcBorders>
          </w:tcPr>
          <w:p w14:paraId="20820F00" w14:textId="77777777" w:rsidR="004767E9" w:rsidRDefault="004767E9" w:rsidP="004767E9">
            <w:r>
              <w:rPr>
                <w:rFonts w:ascii="Cambria" w:eastAsia="Cambria" w:hAnsi="Cambria" w:cs="Cambria"/>
                <w:b/>
                <w:i/>
                <w:sz w:val="24"/>
              </w:rPr>
              <w:t xml:space="preserve"> </w:t>
            </w:r>
          </w:p>
        </w:tc>
        <w:tc>
          <w:tcPr>
            <w:tcW w:w="4374" w:type="dxa"/>
            <w:tcBorders>
              <w:top w:val="nil"/>
              <w:left w:val="nil"/>
              <w:bottom w:val="nil"/>
              <w:right w:val="nil"/>
            </w:tcBorders>
          </w:tcPr>
          <w:p w14:paraId="38863B4E" w14:textId="77777777" w:rsidR="004767E9" w:rsidRDefault="004767E9" w:rsidP="004767E9">
            <w:r>
              <w:rPr>
                <w:rFonts w:ascii="Cambria" w:eastAsia="Cambria" w:hAnsi="Cambria" w:cs="Cambria"/>
                <w:b/>
                <w:i/>
                <w:sz w:val="24"/>
              </w:rPr>
              <w:t xml:space="preserve"> </w:t>
            </w:r>
          </w:p>
        </w:tc>
      </w:tr>
      <w:tr w:rsidR="004767E9" w14:paraId="75C7D3F0" w14:textId="77777777" w:rsidTr="004767E9">
        <w:trPr>
          <w:gridAfter w:val="1"/>
          <w:wAfter w:w="4374" w:type="dxa"/>
          <w:trHeight w:val="282"/>
        </w:trPr>
        <w:tc>
          <w:tcPr>
            <w:tcW w:w="5041" w:type="dxa"/>
            <w:tcBorders>
              <w:top w:val="nil"/>
              <w:left w:val="nil"/>
              <w:bottom w:val="nil"/>
              <w:right w:val="nil"/>
            </w:tcBorders>
          </w:tcPr>
          <w:p w14:paraId="190DD245" w14:textId="77777777" w:rsidR="004767E9" w:rsidRDefault="004767E9" w:rsidP="004767E9">
            <w:pPr>
              <w:tabs>
                <w:tab w:val="center" w:pos="4321"/>
              </w:tabs>
            </w:pPr>
            <w:r>
              <w:rPr>
                <w:rFonts w:ascii="Cambria" w:eastAsia="Cambria" w:hAnsi="Cambria" w:cs="Cambria"/>
                <w:b/>
                <w:i/>
                <w:sz w:val="24"/>
              </w:rPr>
              <w:t>of the social teachings of the Church</w:t>
            </w:r>
            <w:r>
              <w:rPr>
                <w:rFonts w:ascii="Cambria" w:eastAsia="Cambria" w:hAnsi="Cambria" w:cs="Cambria"/>
                <w:b/>
                <w:sz w:val="24"/>
              </w:rPr>
              <w:t xml:space="preserve"> </w:t>
            </w:r>
            <w:r>
              <w:rPr>
                <w:rFonts w:ascii="Cambria" w:eastAsia="Cambria" w:hAnsi="Cambria" w:cs="Cambria"/>
                <w:b/>
                <w:sz w:val="24"/>
              </w:rPr>
              <w:tab/>
              <w:t xml:space="preserve"> </w:t>
            </w:r>
          </w:p>
        </w:tc>
        <w:tc>
          <w:tcPr>
            <w:tcW w:w="720" w:type="dxa"/>
            <w:tcBorders>
              <w:top w:val="nil"/>
              <w:left w:val="nil"/>
              <w:bottom w:val="nil"/>
              <w:right w:val="nil"/>
            </w:tcBorders>
          </w:tcPr>
          <w:p w14:paraId="4248645A" w14:textId="77777777" w:rsidR="004767E9" w:rsidRDefault="004767E9" w:rsidP="004767E9">
            <w:r>
              <w:rPr>
                <w:rFonts w:ascii="Cambria" w:eastAsia="Cambria" w:hAnsi="Cambria" w:cs="Cambria"/>
                <w:b/>
                <w:sz w:val="24"/>
              </w:rPr>
              <w:t xml:space="preserve"> </w:t>
            </w:r>
          </w:p>
        </w:tc>
        <w:tc>
          <w:tcPr>
            <w:tcW w:w="4374" w:type="dxa"/>
            <w:tcBorders>
              <w:top w:val="nil"/>
              <w:left w:val="nil"/>
              <w:bottom w:val="nil"/>
              <w:right w:val="nil"/>
            </w:tcBorders>
          </w:tcPr>
          <w:p w14:paraId="6E3EAEE1" w14:textId="77777777" w:rsidR="004767E9" w:rsidRDefault="004767E9" w:rsidP="004767E9"/>
        </w:tc>
      </w:tr>
      <w:tr w:rsidR="004767E9" w14:paraId="05ADD8CA" w14:textId="77777777" w:rsidTr="004767E9">
        <w:trPr>
          <w:gridAfter w:val="1"/>
          <w:wAfter w:w="4374" w:type="dxa"/>
          <w:trHeight w:val="544"/>
        </w:trPr>
        <w:tc>
          <w:tcPr>
            <w:tcW w:w="5041" w:type="dxa"/>
            <w:tcBorders>
              <w:top w:val="nil"/>
              <w:left w:val="nil"/>
              <w:bottom w:val="nil"/>
              <w:right w:val="nil"/>
            </w:tcBorders>
          </w:tcPr>
          <w:p w14:paraId="0E1A951A" w14:textId="77777777" w:rsidR="004767E9" w:rsidRDefault="004767E9" w:rsidP="004767E9">
            <w:pPr>
              <w:tabs>
                <w:tab w:val="center" w:pos="2881"/>
                <w:tab w:val="center" w:pos="3601"/>
                <w:tab w:val="center" w:pos="4321"/>
              </w:tabs>
            </w:pPr>
            <w:r>
              <w:rPr>
                <w:rFonts w:ascii="Cambria" w:eastAsia="Cambria" w:hAnsi="Cambria" w:cs="Cambria"/>
                <w:b/>
                <w:i/>
                <w:sz w:val="24"/>
              </w:rPr>
              <w:t xml:space="preserve">will also be discussed. </w:t>
            </w:r>
            <w:r>
              <w:rPr>
                <w:rFonts w:ascii="Cambria" w:eastAsia="Cambria" w:hAnsi="Cambria" w:cs="Cambria"/>
                <w:b/>
                <w:i/>
                <w:sz w:val="24"/>
              </w:rPr>
              <w:tab/>
              <w:t xml:space="preserve"> </w:t>
            </w:r>
            <w:r>
              <w:rPr>
                <w:rFonts w:ascii="Cambria" w:eastAsia="Cambria" w:hAnsi="Cambria" w:cs="Cambria"/>
                <w:b/>
                <w:i/>
                <w:sz w:val="24"/>
              </w:rPr>
              <w:tab/>
              <w:t xml:space="preserve"> </w:t>
            </w:r>
            <w:r>
              <w:rPr>
                <w:rFonts w:ascii="Cambria" w:eastAsia="Cambria" w:hAnsi="Cambria" w:cs="Cambria"/>
                <w:b/>
                <w:i/>
                <w:sz w:val="24"/>
              </w:rPr>
              <w:tab/>
              <w:t xml:space="preserve"> </w:t>
            </w:r>
          </w:p>
          <w:p w14:paraId="2CD6C41D" w14:textId="77777777" w:rsidR="004767E9" w:rsidRDefault="004767E9" w:rsidP="004767E9">
            <w:pPr>
              <w:tabs>
                <w:tab w:val="center" w:pos="1440"/>
                <w:tab w:val="center" w:pos="2160"/>
                <w:tab w:val="center" w:pos="2881"/>
                <w:tab w:val="center" w:pos="3601"/>
              </w:tabs>
            </w:pPr>
            <w:r>
              <w:rPr>
                <w:rFonts w:ascii="Cambria" w:eastAsia="Cambria" w:hAnsi="Cambria" w:cs="Cambria"/>
                <w:b/>
                <w:sz w:val="24"/>
              </w:rPr>
              <w:t xml:space="preserve">3 hours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p>
        </w:tc>
        <w:tc>
          <w:tcPr>
            <w:tcW w:w="720" w:type="dxa"/>
            <w:tcBorders>
              <w:top w:val="nil"/>
              <w:left w:val="nil"/>
              <w:bottom w:val="nil"/>
              <w:right w:val="nil"/>
            </w:tcBorders>
          </w:tcPr>
          <w:p w14:paraId="462E52D1" w14:textId="77777777" w:rsidR="004767E9" w:rsidRDefault="004767E9" w:rsidP="004767E9">
            <w:r>
              <w:rPr>
                <w:rFonts w:ascii="Cambria" w:eastAsia="Cambria" w:hAnsi="Cambria" w:cs="Cambria"/>
                <w:b/>
                <w:sz w:val="24"/>
              </w:rPr>
              <w:t xml:space="preserve"> </w:t>
            </w:r>
          </w:p>
        </w:tc>
        <w:tc>
          <w:tcPr>
            <w:tcW w:w="4374" w:type="dxa"/>
            <w:tcBorders>
              <w:top w:val="nil"/>
              <w:left w:val="nil"/>
              <w:bottom w:val="nil"/>
              <w:right w:val="nil"/>
            </w:tcBorders>
          </w:tcPr>
          <w:p w14:paraId="7A2C044C" w14:textId="77777777" w:rsidR="004767E9" w:rsidRDefault="004767E9" w:rsidP="004767E9"/>
        </w:tc>
      </w:tr>
      <w:tr w:rsidR="004767E9" w14:paraId="52E7BA22" w14:textId="77777777" w:rsidTr="004767E9">
        <w:trPr>
          <w:gridAfter w:val="1"/>
          <w:wAfter w:w="4374" w:type="dxa"/>
          <w:trHeight w:val="535"/>
        </w:trPr>
        <w:tc>
          <w:tcPr>
            <w:tcW w:w="5041" w:type="dxa"/>
            <w:tcBorders>
              <w:top w:val="nil"/>
              <w:left w:val="nil"/>
              <w:bottom w:val="nil"/>
              <w:right w:val="nil"/>
            </w:tcBorders>
          </w:tcPr>
          <w:p w14:paraId="7962768D" w14:textId="77777777" w:rsidR="004767E9" w:rsidRDefault="004767E9" w:rsidP="004767E9">
            <w:r>
              <w:rPr>
                <w:rFonts w:ascii="Cambria" w:eastAsia="Cambria" w:hAnsi="Cambria" w:cs="Cambria"/>
                <w:sz w:val="24"/>
              </w:rPr>
              <w:t xml:space="preserve">                                                                     </w:t>
            </w:r>
            <w:r>
              <w:rPr>
                <w:rFonts w:ascii="Cambria" w:eastAsia="Cambria" w:hAnsi="Cambria" w:cs="Cambria"/>
                <w:b/>
                <w:sz w:val="24"/>
              </w:rPr>
              <w:t xml:space="preserve"> </w:t>
            </w:r>
            <w:r>
              <w:rPr>
                <w:rFonts w:ascii="Cambria" w:eastAsia="Cambria" w:hAnsi="Cambria" w:cs="Cambria"/>
                <w:b/>
                <w:sz w:val="24"/>
              </w:rPr>
              <w:tab/>
              <w:t xml:space="preserve"> </w:t>
            </w:r>
          </w:p>
          <w:p w14:paraId="516AEFC4" w14:textId="77777777" w:rsidR="004767E9" w:rsidRDefault="004767E9" w:rsidP="004767E9">
            <w:r>
              <w:rPr>
                <w:rFonts w:ascii="Cambria" w:eastAsia="Cambria" w:hAnsi="Cambria" w:cs="Cambria"/>
                <w:b/>
                <w:sz w:val="24"/>
              </w:rPr>
              <w:t xml:space="preserve"> </w:t>
            </w:r>
          </w:p>
        </w:tc>
        <w:tc>
          <w:tcPr>
            <w:tcW w:w="720" w:type="dxa"/>
            <w:tcBorders>
              <w:top w:val="nil"/>
              <w:left w:val="nil"/>
              <w:bottom w:val="nil"/>
              <w:right w:val="nil"/>
            </w:tcBorders>
          </w:tcPr>
          <w:p w14:paraId="0E7D0574" w14:textId="77777777" w:rsidR="004767E9" w:rsidRDefault="004767E9" w:rsidP="004767E9">
            <w:r>
              <w:rPr>
                <w:rFonts w:ascii="Cambria" w:eastAsia="Cambria" w:hAnsi="Cambria" w:cs="Cambria"/>
                <w:b/>
                <w:sz w:val="24"/>
              </w:rPr>
              <w:t xml:space="preserve"> </w:t>
            </w:r>
          </w:p>
        </w:tc>
        <w:tc>
          <w:tcPr>
            <w:tcW w:w="4374" w:type="dxa"/>
            <w:tcBorders>
              <w:top w:val="nil"/>
              <w:left w:val="nil"/>
              <w:bottom w:val="nil"/>
              <w:right w:val="nil"/>
            </w:tcBorders>
          </w:tcPr>
          <w:p w14:paraId="6D46DF0C" w14:textId="77777777" w:rsidR="004767E9" w:rsidRDefault="004767E9" w:rsidP="004767E9">
            <w:r>
              <w:rPr>
                <w:rFonts w:ascii="Cambria" w:eastAsia="Cambria" w:hAnsi="Cambria" w:cs="Cambria"/>
                <w:b/>
                <w:sz w:val="24"/>
              </w:rPr>
              <w:t xml:space="preserve"> </w:t>
            </w:r>
            <w:r>
              <w:rPr>
                <w:rFonts w:ascii="Cambria" w:eastAsia="Cambria" w:hAnsi="Cambria" w:cs="Cambria"/>
                <w:b/>
                <w:sz w:val="24"/>
              </w:rPr>
              <w:tab/>
              <w:t xml:space="preserve"> </w:t>
            </w:r>
            <w:r>
              <w:rPr>
                <w:rFonts w:ascii="Cambria" w:eastAsia="Cambria" w:hAnsi="Cambria" w:cs="Cambria"/>
                <w:sz w:val="20"/>
              </w:rPr>
              <w:t xml:space="preserve"> </w:t>
            </w:r>
          </w:p>
        </w:tc>
      </w:tr>
      <w:tr w:rsidR="004767E9" w14:paraId="69B367EE" w14:textId="77777777" w:rsidTr="004767E9">
        <w:trPr>
          <w:gridAfter w:val="1"/>
          <w:wAfter w:w="4374" w:type="dxa"/>
          <w:trHeight w:val="281"/>
        </w:trPr>
        <w:tc>
          <w:tcPr>
            <w:tcW w:w="5041" w:type="dxa"/>
            <w:tcBorders>
              <w:top w:val="nil"/>
              <w:left w:val="nil"/>
              <w:bottom w:val="nil"/>
              <w:right w:val="nil"/>
            </w:tcBorders>
          </w:tcPr>
          <w:p w14:paraId="1EDC7E0C" w14:textId="77777777" w:rsidR="004767E9" w:rsidRDefault="004767E9" w:rsidP="004767E9">
            <w:pPr>
              <w:tabs>
                <w:tab w:val="center" w:pos="2881"/>
                <w:tab w:val="center" w:pos="3601"/>
                <w:tab w:val="center" w:pos="4321"/>
              </w:tabs>
            </w:pPr>
            <w:r>
              <w:rPr>
                <w:rFonts w:ascii="Cambria" w:eastAsia="Cambria" w:hAnsi="Cambria" w:cs="Cambria"/>
                <w:b/>
                <w:sz w:val="24"/>
              </w:rPr>
              <w:t xml:space="preserve">LITURGY/SACRAMENTS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p>
        </w:tc>
        <w:tc>
          <w:tcPr>
            <w:tcW w:w="720" w:type="dxa"/>
            <w:tcBorders>
              <w:top w:val="nil"/>
              <w:left w:val="nil"/>
              <w:bottom w:val="nil"/>
              <w:right w:val="nil"/>
            </w:tcBorders>
          </w:tcPr>
          <w:p w14:paraId="0BDC6815" w14:textId="77777777" w:rsidR="004767E9" w:rsidRDefault="004767E9" w:rsidP="004767E9">
            <w:r>
              <w:rPr>
                <w:rFonts w:ascii="Cambria" w:eastAsia="Cambria" w:hAnsi="Cambria" w:cs="Cambria"/>
                <w:b/>
                <w:sz w:val="24"/>
              </w:rPr>
              <w:t xml:space="preserve"> </w:t>
            </w:r>
          </w:p>
        </w:tc>
        <w:tc>
          <w:tcPr>
            <w:tcW w:w="4374" w:type="dxa"/>
            <w:tcBorders>
              <w:top w:val="nil"/>
              <w:left w:val="nil"/>
              <w:bottom w:val="nil"/>
              <w:right w:val="nil"/>
            </w:tcBorders>
          </w:tcPr>
          <w:p w14:paraId="21919950" w14:textId="77777777" w:rsidR="004767E9" w:rsidRDefault="004767E9" w:rsidP="004767E9">
            <w:r>
              <w:rPr>
                <w:rFonts w:ascii="Cambria" w:eastAsia="Cambria" w:hAnsi="Cambria" w:cs="Cambria"/>
                <w:b/>
                <w:sz w:val="24"/>
              </w:rPr>
              <w:t xml:space="preserve">C. U.  </w:t>
            </w:r>
            <w:r>
              <w:rPr>
                <w:rFonts w:ascii="Cambria" w:eastAsia="Cambria" w:hAnsi="Cambria" w:cs="Cambria"/>
                <w:b/>
                <w:i/>
                <w:sz w:val="24"/>
              </w:rPr>
              <w:t>What are Sacraments</w:t>
            </w:r>
            <w:r>
              <w:rPr>
                <w:rFonts w:ascii="Cambria" w:eastAsia="Cambria" w:hAnsi="Cambria" w:cs="Cambria"/>
                <w:b/>
                <w:sz w:val="24"/>
              </w:rPr>
              <w:t xml:space="preserve"> (Martos) </w:t>
            </w:r>
          </w:p>
        </w:tc>
      </w:tr>
      <w:tr w:rsidR="004767E9" w14:paraId="2793345E" w14:textId="77777777" w:rsidTr="004767E9">
        <w:trPr>
          <w:gridAfter w:val="1"/>
          <w:wAfter w:w="4374" w:type="dxa"/>
          <w:trHeight w:val="281"/>
        </w:trPr>
        <w:tc>
          <w:tcPr>
            <w:tcW w:w="5041" w:type="dxa"/>
            <w:tcBorders>
              <w:top w:val="nil"/>
              <w:left w:val="nil"/>
              <w:bottom w:val="nil"/>
              <w:right w:val="nil"/>
            </w:tcBorders>
          </w:tcPr>
          <w:p w14:paraId="22A6F572" w14:textId="77777777" w:rsidR="004767E9" w:rsidRDefault="004767E9" w:rsidP="004767E9">
            <w:r>
              <w:rPr>
                <w:rFonts w:ascii="Cambria" w:eastAsia="Cambria" w:hAnsi="Cambria" w:cs="Cambria"/>
                <w:b/>
                <w:i/>
                <w:sz w:val="24"/>
              </w:rPr>
              <w:t xml:space="preserve">Develop a deepening appreciation of the </w:t>
            </w:r>
          </w:p>
        </w:tc>
        <w:tc>
          <w:tcPr>
            <w:tcW w:w="5094" w:type="dxa"/>
            <w:gridSpan w:val="2"/>
            <w:tcBorders>
              <w:top w:val="nil"/>
              <w:left w:val="nil"/>
              <w:bottom w:val="nil"/>
              <w:right w:val="nil"/>
            </w:tcBorders>
          </w:tcPr>
          <w:p w14:paraId="7A22E409" w14:textId="77777777" w:rsidR="004767E9" w:rsidRDefault="004767E9" w:rsidP="004767E9">
            <w:r>
              <w:rPr>
                <w:rFonts w:ascii="Cambria" w:eastAsia="Cambria" w:hAnsi="Cambria" w:cs="Cambria"/>
                <w:b/>
                <w:i/>
                <w:sz w:val="24"/>
              </w:rPr>
              <w:t xml:space="preserve">              </w:t>
            </w:r>
            <w:r>
              <w:rPr>
                <w:rFonts w:ascii="Cambria" w:eastAsia="Cambria" w:hAnsi="Cambria" w:cs="Cambria"/>
                <w:b/>
                <w:sz w:val="24"/>
              </w:rPr>
              <w:t>C.U</w:t>
            </w:r>
            <w:r>
              <w:rPr>
                <w:rFonts w:ascii="Cambria" w:eastAsia="Cambria" w:hAnsi="Cambria" w:cs="Cambria"/>
                <w:b/>
                <w:i/>
                <w:sz w:val="24"/>
              </w:rPr>
              <w:t xml:space="preserve">.  A Walk Through the Mass </w:t>
            </w:r>
            <w:r>
              <w:rPr>
                <w:rFonts w:ascii="Cambria" w:eastAsia="Cambria" w:hAnsi="Cambria" w:cs="Cambria"/>
                <w:b/>
                <w:sz w:val="24"/>
              </w:rPr>
              <w:t xml:space="preserve"> </w:t>
            </w:r>
          </w:p>
        </w:tc>
      </w:tr>
      <w:tr w:rsidR="004767E9" w14:paraId="5C01E382" w14:textId="77777777" w:rsidTr="004767E9">
        <w:trPr>
          <w:gridAfter w:val="1"/>
          <w:wAfter w:w="4374" w:type="dxa"/>
          <w:trHeight w:val="282"/>
        </w:trPr>
        <w:tc>
          <w:tcPr>
            <w:tcW w:w="5041" w:type="dxa"/>
            <w:tcBorders>
              <w:top w:val="nil"/>
              <w:left w:val="nil"/>
              <w:bottom w:val="nil"/>
              <w:right w:val="nil"/>
            </w:tcBorders>
          </w:tcPr>
          <w:p w14:paraId="554CC0CE" w14:textId="77777777" w:rsidR="004767E9" w:rsidRDefault="004767E9" w:rsidP="004767E9">
            <w:r>
              <w:rPr>
                <w:rFonts w:ascii="Cambria" w:eastAsia="Cambria" w:hAnsi="Cambria" w:cs="Cambria"/>
                <w:b/>
                <w:i/>
                <w:sz w:val="24"/>
              </w:rPr>
              <w:t xml:space="preserve">sacramental life of our faith, as well as  </w:t>
            </w:r>
          </w:p>
        </w:tc>
        <w:tc>
          <w:tcPr>
            <w:tcW w:w="5094" w:type="dxa"/>
            <w:gridSpan w:val="2"/>
            <w:tcBorders>
              <w:top w:val="nil"/>
              <w:left w:val="nil"/>
              <w:bottom w:val="nil"/>
              <w:right w:val="nil"/>
            </w:tcBorders>
          </w:tcPr>
          <w:p w14:paraId="7C8D83B0" w14:textId="77777777" w:rsidR="004767E9" w:rsidRDefault="004767E9" w:rsidP="004767E9">
            <w:pPr>
              <w:tabs>
                <w:tab w:val="center" w:pos="720"/>
                <w:tab w:val="center" w:pos="2152"/>
              </w:tabs>
            </w:pPr>
            <w:r>
              <w:rPr>
                <w:rFonts w:ascii="Cambria" w:eastAsia="Cambria" w:hAnsi="Cambria" w:cs="Cambria"/>
                <w:b/>
                <w:i/>
                <w:sz w:val="24"/>
              </w:rPr>
              <w:t xml:space="preserve"> </w:t>
            </w:r>
            <w:r>
              <w:rPr>
                <w:rFonts w:ascii="Cambria" w:eastAsia="Cambria" w:hAnsi="Cambria" w:cs="Cambria"/>
                <w:b/>
                <w:i/>
                <w:sz w:val="24"/>
              </w:rPr>
              <w:tab/>
              <w:t xml:space="preserve"> </w:t>
            </w:r>
            <w:r>
              <w:rPr>
                <w:rFonts w:ascii="Cambria" w:eastAsia="Cambria" w:hAnsi="Cambria" w:cs="Cambria"/>
                <w:b/>
                <w:i/>
                <w:sz w:val="24"/>
              </w:rPr>
              <w:tab/>
              <w:t>(</w:t>
            </w:r>
            <w:proofErr w:type="spellStart"/>
            <w:r>
              <w:rPr>
                <w:rFonts w:ascii="Cambria" w:eastAsia="Cambria" w:hAnsi="Cambria" w:cs="Cambria"/>
                <w:b/>
                <w:sz w:val="24"/>
              </w:rPr>
              <w:t>Richstatter</w:t>
            </w:r>
            <w:proofErr w:type="spellEnd"/>
            <w:r>
              <w:rPr>
                <w:rFonts w:ascii="Cambria" w:eastAsia="Cambria" w:hAnsi="Cambria" w:cs="Cambria"/>
                <w:b/>
                <w:sz w:val="24"/>
              </w:rPr>
              <w:t xml:space="preserve">) </w:t>
            </w:r>
          </w:p>
        </w:tc>
      </w:tr>
      <w:tr w:rsidR="004767E9" w14:paraId="1C238412" w14:textId="77777777" w:rsidTr="004767E9">
        <w:trPr>
          <w:gridAfter w:val="1"/>
          <w:wAfter w:w="4374" w:type="dxa"/>
          <w:trHeight w:val="282"/>
        </w:trPr>
        <w:tc>
          <w:tcPr>
            <w:tcW w:w="5041" w:type="dxa"/>
            <w:tcBorders>
              <w:top w:val="nil"/>
              <w:left w:val="nil"/>
              <w:bottom w:val="nil"/>
              <w:right w:val="nil"/>
            </w:tcBorders>
          </w:tcPr>
          <w:p w14:paraId="4F81D3B5" w14:textId="77777777" w:rsidR="004767E9" w:rsidRDefault="004767E9" w:rsidP="004767E9">
            <w:r>
              <w:rPr>
                <w:rFonts w:ascii="Cambria" w:eastAsia="Cambria" w:hAnsi="Cambria" w:cs="Cambria"/>
                <w:b/>
                <w:i/>
                <w:sz w:val="24"/>
              </w:rPr>
              <w:t xml:space="preserve">assistance with personal prayer and skills </w:t>
            </w:r>
          </w:p>
        </w:tc>
        <w:tc>
          <w:tcPr>
            <w:tcW w:w="5094" w:type="dxa"/>
            <w:gridSpan w:val="2"/>
            <w:tcBorders>
              <w:top w:val="nil"/>
              <w:left w:val="nil"/>
              <w:bottom w:val="nil"/>
              <w:right w:val="nil"/>
            </w:tcBorders>
          </w:tcPr>
          <w:p w14:paraId="42A3ACA8" w14:textId="77777777" w:rsidR="004767E9" w:rsidRDefault="004767E9" w:rsidP="004767E9">
            <w:pPr>
              <w:tabs>
                <w:tab w:val="center" w:pos="2756"/>
              </w:tabs>
            </w:pPr>
            <w:r>
              <w:rPr>
                <w:rFonts w:ascii="Cambria" w:eastAsia="Cambria" w:hAnsi="Cambria" w:cs="Cambria"/>
                <w:b/>
                <w:i/>
                <w:sz w:val="24"/>
              </w:rPr>
              <w:t xml:space="preserve"> </w:t>
            </w:r>
            <w:r>
              <w:rPr>
                <w:rFonts w:ascii="Cambria" w:eastAsia="Cambria" w:hAnsi="Cambria" w:cs="Cambria"/>
                <w:b/>
                <w:i/>
                <w:sz w:val="24"/>
              </w:rPr>
              <w:tab/>
            </w:r>
            <w:r>
              <w:rPr>
                <w:rFonts w:ascii="Cambria" w:eastAsia="Cambria" w:hAnsi="Cambria" w:cs="Cambria"/>
                <w:b/>
                <w:sz w:val="24"/>
              </w:rPr>
              <w:t xml:space="preserve">C.U.  </w:t>
            </w:r>
            <w:r>
              <w:rPr>
                <w:rFonts w:ascii="Cambria" w:eastAsia="Cambria" w:hAnsi="Cambria" w:cs="Cambria"/>
                <w:b/>
                <w:i/>
                <w:sz w:val="24"/>
              </w:rPr>
              <w:t>The Liturgical Year</w:t>
            </w:r>
            <w:r>
              <w:rPr>
                <w:rFonts w:ascii="Cambria" w:eastAsia="Cambria" w:hAnsi="Cambria" w:cs="Cambria"/>
                <w:b/>
                <w:sz w:val="24"/>
              </w:rPr>
              <w:t xml:space="preserve"> (</w:t>
            </w:r>
            <w:proofErr w:type="spellStart"/>
            <w:r>
              <w:rPr>
                <w:rFonts w:ascii="Cambria" w:eastAsia="Cambria" w:hAnsi="Cambria" w:cs="Cambria"/>
                <w:b/>
                <w:sz w:val="24"/>
              </w:rPr>
              <w:t>Richstatter</w:t>
            </w:r>
            <w:proofErr w:type="spellEnd"/>
            <w:r>
              <w:rPr>
                <w:rFonts w:ascii="Cambria" w:eastAsia="Cambria" w:hAnsi="Cambria" w:cs="Cambria"/>
                <w:b/>
                <w:sz w:val="24"/>
              </w:rPr>
              <w:t xml:space="preserve">) </w:t>
            </w:r>
          </w:p>
        </w:tc>
      </w:tr>
      <w:tr w:rsidR="004767E9" w14:paraId="27AF0534" w14:textId="77777777" w:rsidTr="004767E9">
        <w:trPr>
          <w:gridAfter w:val="1"/>
          <w:wAfter w:w="4374" w:type="dxa"/>
          <w:trHeight w:val="260"/>
        </w:trPr>
        <w:tc>
          <w:tcPr>
            <w:tcW w:w="5041" w:type="dxa"/>
            <w:tcBorders>
              <w:top w:val="nil"/>
              <w:left w:val="nil"/>
              <w:bottom w:val="nil"/>
              <w:right w:val="nil"/>
            </w:tcBorders>
          </w:tcPr>
          <w:p w14:paraId="198E749E" w14:textId="77777777" w:rsidR="004767E9" w:rsidRDefault="004767E9" w:rsidP="004767E9">
            <w:pPr>
              <w:tabs>
                <w:tab w:val="center" w:pos="3601"/>
                <w:tab w:val="center" w:pos="4321"/>
              </w:tabs>
            </w:pPr>
            <w:r>
              <w:rPr>
                <w:rFonts w:ascii="Cambria" w:eastAsia="Cambria" w:hAnsi="Cambria" w:cs="Cambria"/>
                <w:b/>
                <w:i/>
                <w:sz w:val="24"/>
              </w:rPr>
              <w:lastRenderedPageBreak/>
              <w:t xml:space="preserve">in leading others in prayer </w:t>
            </w:r>
            <w:r>
              <w:rPr>
                <w:rFonts w:ascii="Cambria" w:eastAsia="Cambria" w:hAnsi="Cambria" w:cs="Cambria"/>
                <w:b/>
                <w:i/>
                <w:sz w:val="24"/>
              </w:rPr>
              <w:tab/>
              <w:t xml:space="preserve"> </w:t>
            </w:r>
            <w:r>
              <w:rPr>
                <w:rFonts w:ascii="Cambria" w:eastAsia="Cambria" w:hAnsi="Cambria" w:cs="Cambria"/>
                <w:b/>
                <w:i/>
                <w:sz w:val="24"/>
              </w:rPr>
              <w:tab/>
              <w:t xml:space="preserve"> </w:t>
            </w:r>
          </w:p>
        </w:tc>
        <w:tc>
          <w:tcPr>
            <w:tcW w:w="5094" w:type="dxa"/>
            <w:gridSpan w:val="2"/>
            <w:tcBorders>
              <w:top w:val="nil"/>
              <w:left w:val="nil"/>
              <w:bottom w:val="nil"/>
              <w:right w:val="nil"/>
            </w:tcBorders>
          </w:tcPr>
          <w:p w14:paraId="091C8F38" w14:textId="77777777" w:rsidR="004767E9" w:rsidRDefault="004767E9" w:rsidP="004767E9">
            <w:pPr>
              <w:jc w:val="both"/>
            </w:pPr>
            <w:r>
              <w:rPr>
                <w:rFonts w:ascii="Cambria" w:eastAsia="Cambria" w:hAnsi="Cambria" w:cs="Cambria"/>
                <w:b/>
                <w:sz w:val="24"/>
              </w:rPr>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p>
        </w:tc>
      </w:tr>
    </w:tbl>
    <w:p w14:paraId="006755AA" w14:textId="77777777" w:rsidR="00E3572A" w:rsidRDefault="0027238A">
      <w:pPr>
        <w:pStyle w:val="Heading1"/>
        <w:tabs>
          <w:tab w:val="center" w:pos="1440"/>
          <w:tab w:val="center" w:pos="2160"/>
          <w:tab w:val="center" w:pos="2881"/>
          <w:tab w:val="center" w:pos="3601"/>
        </w:tabs>
        <w:ind w:left="-15" w:firstLine="0"/>
      </w:pPr>
      <w:r>
        <w:t xml:space="preserve">3 hours </w:t>
      </w:r>
      <w:r>
        <w:tab/>
        <w:t xml:space="preserve"> </w:t>
      </w:r>
      <w:r>
        <w:tab/>
        <w:t xml:space="preserve"> </w:t>
      </w:r>
      <w:r>
        <w:tab/>
        <w:t xml:space="preserve"> </w:t>
      </w:r>
      <w:r>
        <w:tab/>
        <w:t xml:space="preserve"> </w:t>
      </w:r>
    </w:p>
    <w:p w14:paraId="174E0FF6" w14:textId="77777777" w:rsidR="00E3572A" w:rsidRDefault="0027238A">
      <w:pPr>
        <w:spacing w:after="0"/>
      </w:pPr>
      <w:r>
        <w:rPr>
          <w:rFonts w:ascii="Cambria" w:eastAsia="Cambria" w:hAnsi="Cambria" w:cs="Cambria"/>
          <w:b/>
          <w:sz w:val="24"/>
        </w:rPr>
        <w:t xml:space="preserve"> </w:t>
      </w:r>
    </w:p>
    <w:p w14:paraId="28C7027F" w14:textId="77777777" w:rsidR="00E3572A" w:rsidRDefault="0027238A">
      <w:pPr>
        <w:tabs>
          <w:tab w:val="center" w:pos="2160"/>
          <w:tab w:val="center" w:pos="2881"/>
          <w:tab w:val="center" w:pos="3601"/>
          <w:tab w:val="center" w:pos="4321"/>
          <w:tab w:val="center" w:pos="5041"/>
          <w:tab w:val="center" w:pos="7753"/>
          <w:tab w:val="center" w:pos="10082"/>
        </w:tabs>
        <w:spacing w:after="0"/>
      </w:pPr>
      <w:r>
        <w:rPr>
          <w:rFonts w:ascii="Cambria" w:eastAsia="Cambria" w:hAnsi="Cambria" w:cs="Cambria"/>
          <w:b/>
          <w:sz w:val="24"/>
        </w:rPr>
        <w:t xml:space="preserve">BASIC BELIEFS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C. U.  </w:t>
      </w:r>
      <w:r>
        <w:rPr>
          <w:rFonts w:ascii="Cambria" w:eastAsia="Cambria" w:hAnsi="Cambria" w:cs="Cambria"/>
          <w:b/>
          <w:i/>
        </w:rPr>
        <w:t xml:space="preserve">Nine Things That Make Us Catholic </w:t>
      </w:r>
      <w:r>
        <w:rPr>
          <w:rFonts w:ascii="Cambria" w:eastAsia="Cambria" w:hAnsi="Cambria" w:cs="Cambria"/>
          <w:b/>
          <w:i/>
        </w:rPr>
        <w:tab/>
      </w:r>
      <w:r>
        <w:rPr>
          <w:rFonts w:ascii="Cambria" w:eastAsia="Cambria" w:hAnsi="Cambria" w:cs="Cambria"/>
          <w:b/>
          <w:sz w:val="24"/>
        </w:rPr>
        <w:t xml:space="preserve"> </w:t>
      </w:r>
    </w:p>
    <w:p w14:paraId="75B797D5" w14:textId="77777777" w:rsidR="00E3572A" w:rsidRDefault="0027238A">
      <w:pPr>
        <w:tabs>
          <w:tab w:val="center" w:pos="4321"/>
          <w:tab w:val="center" w:pos="5041"/>
          <w:tab w:val="center" w:pos="5761"/>
          <w:tab w:val="center" w:pos="7020"/>
        </w:tabs>
        <w:spacing w:after="2" w:line="255" w:lineRule="auto"/>
        <w:ind w:left="-15"/>
      </w:pPr>
      <w:r>
        <w:rPr>
          <w:rFonts w:ascii="Cambria" w:eastAsia="Cambria" w:hAnsi="Cambria" w:cs="Cambria"/>
          <w:b/>
          <w:i/>
          <w:sz w:val="24"/>
        </w:rPr>
        <w:t xml:space="preserve">Survey of the various tenets of </w:t>
      </w:r>
      <w:proofErr w:type="gramStart"/>
      <w:r>
        <w:rPr>
          <w:rFonts w:ascii="Cambria" w:eastAsia="Cambria" w:hAnsi="Cambria" w:cs="Cambria"/>
          <w:b/>
          <w:i/>
          <w:sz w:val="24"/>
        </w:rPr>
        <w:t xml:space="preserve">the  </w:t>
      </w:r>
      <w:r>
        <w:rPr>
          <w:rFonts w:ascii="Cambria" w:eastAsia="Cambria" w:hAnsi="Cambria" w:cs="Cambria"/>
          <w:b/>
          <w:i/>
          <w:sz w:val="24"/>
        </w:rPr>
        <w:tab/>
      </w:r>
      <w:proofErr w:type="gramEnd"/>
      <w:r>
        <w:rPr>
          <w:rFonts w:ascii="Cambria" w:eastAsia="Cambria" w:hAnsi="Cambria" w:cs="Cambria"/>
          <w:b/>
          <w:i/>
          <w:sz w:val="24"/>
        </w:rPr>
        <w:t xml:space="preserve"> </w:t>
      </w:r>
      <w:r>
        <w:rPr>
          <w:rFonts w:ascii="Cambria" w:eastAsia="Cambria" w:hAnsi="Cambria" w:cs="Cambria"/>
          <w:b/>
          <w:i/>
          <w:sz w:val="24"/>
        </w:rPr>
        <w:tab/>
        <w:t xml:space="preserve"> </w:t>
      </w:r>
      <w:r>
        <w:rPr>
          <w:rFonts w:ascii="Cambria" w:eastAsia="Cambria" w:hAnsi="Cambria" w:cs="Cambria"/>
          <w:b/>
          <w:i/>
          <w:sz w:val="24"/>
        </w:rPr>
        <w:tab/>
        <w:t xml:space="preserve"> </w:t>
      </w:r>
      <w:r>
        <w:rPr>
          <w:rFonts w:ascii="Cambria" w:eastAsia="Cambria" w:hAnsi="Cambria" w:cs="Cambria"/>
          <w:b/>
          <w:i/>
          <w:sz w:val="24"/>
        </w:rPr>
        <w:tab/>
      </w:r>
      <w:r>
        <w:rPr>
          <w:rFonts w:ascii="Cambria" w:eastAsia="Cambria" w:hAnsi="Cambria" w:cs="Cambria"/>
          <w:b/>
          <w:sz w:val="24"/>
        </w:rPr>
        <w:t xml:space="preserve">(Groome) </w:t>
      </w:r>
    </w:p>
    <w:p w14:paraId="1F48C6A9" w14:textId="77777777" w:rsidR="00E3572A" w:rsidRDefault="0027238A">
      <w:pPr>
        <w:tabs>
          <w:tab w:val="center" w:pos="2160"/>
          <w:tab w:val="center" w:pos="2881"/>
          <w:tab w:val="center" w:pos="3601"/>
          <w:tab w:val="center" w:pos="4321"/>
          <w:tab w:val="center" w:pos="5041"/>
          <w:tab w:val="center" w:pos="7630"/>
        </w:tabs>
        <w:spacing w:after="2" w:line="255" w:lineRule="auto"/>
        <w:ind w:left="-15"/>
      </w:pPr>
      <w:r>
        <w:rPr>
          <w:rFonts w:ascii="Cambria" w:eastAsia="Cambria" w:hAnsi="Cambria" w:cs="Cambria"/>
          <w:b/>
          <w:i/>
          <w:sz w:val="24"/>
        </w:rPr>
        <w:t xml:space="preserve">Catholic Faith </w:t>
      </w:r>
      <w:r>
        <w:rPr>
          <w:rFonts w:ascii="Cambria" w:eastAsia="Cambria" w:hAnsi="Cambria" w:cs="Cambria"/>
          <w:b/>
          <w:i/>
          <w:sz w:val="24"/>
        </w:rPr>
        <w:tab/>
        <w:t xml:space="preserve"> </w:t>
      </w:r>
      <w:r>
        <w:rPr>
          <w:rFonts w:ascii="Cambria" w:eastAsia="Cambria" w:hAnsi="Cambria" w:cs="Cambria"/>
          <w:b/>
          <w:i/>
          <w:sz w:val="24"/>
        </w:rPr>
        <w:tab/>
        <w:t xml:space="preserve"> </w:t>
      </w:r>
      <w:r>
        <w:rPr>
          <w:rFonts w:ascii="Cambria" w:eastAsia="Cambria" w:hAnsi="Cambria" w:cs="Cambria"/>
          <w:b/>
          <w:i/>
          <w:sz w:val="24"/>
        </w:rPr>
        <w:tab/>
        <w:t xml:space="preserve"> </w:t>
      </w:r>
      <w:r>
        <w:rPr>
          <w:rFonts w:ascii="Cambria" w:eastAsia="Cambria" w:hAnsi="Cambria" w:cs="Cambria"/>
          <w:b/>
          <w:i/>
          <w:sz w:val="24"/>
        </w:rPr>
        <w:tab/>
        <w:t xml:space="preserve"> </w:t>
      </w:r>
      <w:r>
        <w:rPr>
          <w:rFonts w:ascii="Cambria" w:eastAsia="Cambria" w:hAnsi="Cambria" w:cs="Cambria"/>
          <w:b/>
          <w:i/>
          <w:sz w:val="24"/>
        </w:rPr>
        <w:tab/>
        <w:t xml:space="preserve"> </w:t>
      </w:r>
      <w:r>
        <w:rPr>
          <w:rFonts w:ascii="Cambria" w:eastAsia="Cambria" w:hAnsi="Cambria" w:cs="Cambria"/>
          <w:b/>
          <w:i/>
          <w:sz w:val="24"/>
        </w:rPr>
        <w:tab/>
      </w:r>
      <w:r>
        <w:rPr>
          <w:rFonts w:ascii="Cambria" w:eastAsia="Cambria" w:hAnsi="Cambria" w:cs="Cambria"/>
          <w:b/>
          <w:sz w:val="24"/>
        </w:rPr>
        <w:t>C.U</w:t>
      </w:r>
      <w:r>
        <w:rPr>
          <w:rFonts w:ascii="Cambria" w:eastAsia="Cambria" w:hAnsi="Cambria" w:cs="Cambria"/>
          <w:b/>
          <w:i/>
          <w:sz w:val="24"/>
        </w:rPr>
        <w:t xml:space="preserve">.  The Nicene </w:t>
      </w:r>
      <w:proofErr w:type="gramStart"/>
      <w:r>
        <w:rPr>
          <w:rFonts w:ascii="Cambria" w:eastAsia="Cambria" w:hAnsi="Cambria" w:cs="Cambria"/>
          <w:b/>
          <w:i/>
          <w:sz w:val="24"/>
        </w:rPr>
        <w:t>Creed  (</w:t>
      </w:r>
      <w:proofErr w:type="gramEnd"/>
      <w:r>
        <w:rPr>
          <w:rFonts w:ascii="Cambria" w:eastAsia="Cambria" w:hAnsi="Cambria" w:cs="Cambria"/>
          <w:b/>
          <w:sz w:val="24"/>
        </w:rPr>
        <w:t>Friedman)</w:t>
      </w:r>
      <w:r>
        <w:rPr>
          <w:rFonts w:ascii="Cambria" w:eastAsia="Cambria" w:hAnsi="Cambria" w:cs="Cambria"/>
          <w:b/>
          <w:i/>
          <w:sz w:val="24"/>
        </w:rPr>
        <w:t xml:space="preserve"> </w:t>
      </w:r>
    </w:p>
    <w:p w14:paraId="45F9F3AC" w14:textId="77777777" w:rsidR="00E3572A" w:rsidRDefault="0027238A">
      <w:pPr>
        <w:pStyle w:val="Heading1"/>
        <w:tabs>
          <w:tab w:val="center" w:pos="1440"/>
          <w:tab w:val="center" w:pos="2160"/>
          <w:tab w:val="center" w:pos="2881"/>
          <w:tab w:val="center" w:pos="3601"/>
          <w:tab w:val="center" w:pos="4321"/>
          <w:tab w:val="center" w:pos="5041"/>
          <w:tab w:val="center" w:pos="7469"/>
        </w:tabs>
        <w:ind w:left="-15" w:firstLine="0"/>
      </w:pPr>
      <w:r>
        <w:t xml:space="preserve">2 hours </w:t>
      </w:r>
      <w:r>
        <w:tab/>
        <w:t xml:space="preserve"> </w:t>
      </w:r>
      <w:r>
        <w:tab/>
        <w:t xml:space="preserve"> </w:t>
      </w:r>
      <w:r>
        <w:tab/>
        <w:t xml:space="preserve"> </w:t>
      </w:r>
      <w:r>
        <w:tab/>
        <w:t xml:space="preserve"> </w:t>
      </w:r>
      <w:r>
        <w:tab/>
        <w:t xml:space="preserve"> </w:t>
      </w:r>
      <w:r>
        <w:tab/>
        <w:t xml:space="preserve"> </w:t>
      </w:r>
      <w:r>
        <w:tab/>
        <w:t xml:space="preserve">C.U.  </w:t>
      </w:r>
      <w:r>
        <w:rPr>
          <w:i/>
        </w:rPr>
        <w:t>Celebrating Mary</w:t>
      </w:r>
      <w:r>
        <w:t xml:space="preserve"> (Carroll) </w:t>
      </w:r>
    </w:p>
    <w:p w14:paraId="2105E2C1" w14:textId="77777777" w:rsidR="00E3572A" w:rsidRDefault="0027238A">
      <w:pPr>
        <w:spacing w:after="0"/>
      </w:pPr>
      <w:r>
        <w:rPr>
          <w:rFonts w:ascii="Cambria" w:eastAsia="Cambria" w:hAnsi="Cambria" w:cs="Cambria"/>
          <w:b/>
          <w:sz w:val="24"/>
        </w:rPr>
        <w:t xml:space="preserve"> </w:t>
      </w:r>
    </w:p>
    <w:p w14:paraId="79D8D4B6" w14:textId="77777777" w:rsidR="00E3572A" w:rsidRDefault="0027238A">
      <w:pPr>
        <w:tabs>
          <w:tab w:val="center" w:pos="2160"/>
          <w:tab w:val="center" w:pos="2881"/>
          <w:tab w:val="center" w:pos="3601"/>
          <w:tab w:val="center" w:pos="4321"/>
          <w:tab w:val="center" w:pos="5041"/>
          <w:tab w:val="center" w:pos="7474"/>
        </w:tabs>
        <w:spacing w:after="2" w:line="255" w:lineRule="auto"/>
        <w:ind w:left="-15"/>
      </w:pPr>
      <w:proofErr w:type="gramStart"/>
      <w:r>
        <w:rPr>
          <w:rFonts w:ascii="Cambria" w:eastAsia="Cambria" w:hAnsi="Cambria" w:cs="Cambria"/>
          <w:b/>
          <w:sz w:val="24"/>
        </w:rPr>
        <w:t xml:space="preserve">SCRIPTURE  </w:t>
      </w:r>
      <w:r>
        <w:rPr>
          <w:rFonts w:ascii="Cambria" w:eastAsia="Cambria" w:hAnsi="Cambria" w:cs="Cambria"/>
          <w:b/>
          <w:sz w:val="24"/>
        </w:rPr>
        <w:tab/>
      </w:r>
      <w:proofErr w:type="gramEnd"/>
      <w:r>
        <w:rPr>
          <w:rFonts w:ascii="Cambria" w:eastAsia="Cambria" w:hAnsi="Cambria" w:cs="Cambria"/>
          <w:b/>
          <w:sz w:val="24"/>
        </w:rPr>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C.U.  </w:t>
      </w:r>
      <w:r>
        <w:rPr>
          <w:rFonts w:ascii="Cambria" w:eastAsia="Cambria" w:hAnsi="Cambria" w:cs="Cambria"/>
          <w:b/>
          <w:i/>
          <w:sz w:val="24"/>
        </w:rPr>
        <w:t>Choosing and Using a Bible</w:t>
      </w:r>
      <w:r>
        <w:rPr>
          <w:rFonts w:ascii="Cambria" w:eastAsia="Cambria" w:hAnsi="Cambria" w:cs="Cambria"/>
          <w:b/>
          <w:sz w:val="24"/>
        </w:rPr>
        <w:t xml:space="preserve"> </w:t>
      </w:r>
    </w:p>
    <w:p w14:paraId="0E6538B7" w14:textId="2C5233E5" w:rsidR="00E3572A" w:rsidRDefault="0027238A">
      <w:pPr>
        <w:spacing w:after="2" w:line="255" w:lineRule="auto"/>
        <w:ind w:left="-5" w:right="1403" w:hanging="10"/>
      </w:pPr>
      <w:r>
        <w:rPr>
          <w:rFonts w:ascii="Cambria" w:eastAsia="Cambria" w:hAnsi="Cambria" w:cs="Cambria"/>
          <w:b/>
          <w:i/>
          <w:sz w:val="24"/>
        </w:rPr>
        <w:t>Develop an appreciation of the Bible</w:t>
      </w:r>
      <w:r>
        <w:rPr>
          <w:rFonts w:ascii="Cambria" w:eastAsia="Cambria" w:hAnsi="Cambria" w:cs="Cambria"/>
          <w:b/>
          <w:sz w:val="24"/>
        </w:rPr>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(Witherup) </w:t>
      </w:r>
      <w:r>
        <w:rPr>
          <w:rFonts w:ascii="Cambria" w:eastAsia="Cambria" w:hAnsi="Cambria" w:cs="Cambria"/>
          <w:b/>
          <w:i/>
          <w:sz w:val="24"/>
        </w:rPr>
        <w:t>both Old and New Testaments as well</w:t>
      </w:r>
      <w:r>
        <w:rPr>
          <w:rFonts w:ascii="Cambria" w:eastAsia="Cambria" w:hAnsi="Cambria" w:cs="Cambria"/>
          <w:b/>
          <w:sz w:val="24"/>
        </w:rPr>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r>
      <w:r>
        <w:rPr>
          <w:rFonts w:ascii="Cambria" w:eastAsia="Cambria" w:hAnsi="Cambria" w:cs="Cambria"/>
          <w:b/>
          <w:sz w:val="24"/>
        </w:rPr>
        <w:tab/>
        <w:t xml:space="preserve">C.U.   </w:t>
      </w:r>
      <w:r>
        <w:rPr>
          <w:rFonts w:ascii="Cambria" w:eastAsia="Cambria" w:hAnsi="Cambria" w:cs="Cambria"/>
          <w:b/>
          <w:i/>
          <w:sz w:val="24"/>
        </w:rPr>
        <w:t>Celebrating God’s Word</w:t>
      </w:r>
      <w:r>
        <w:rPr>
          <w:rFonts w:ascii="Cambria" w:eastAsia="Cambria" w:hAnsi="Cambria" w:cs="Cambria"/>
          <w:b/>
          <w:sz w:val="24"/>
        </w:rPr>
        <w:t xml:space="preserve"> </w:t>
      </w:r>
    </w:p>
    <w:p w14:paraId="5C3D7BDA" w14:textId="77777777" w:rsidR="00E3572A" w:rsidRDefault="0027238A">
      <w:pPr>
        <w:tabs>
          <w:tab w:val="center" w:pos="5041"/>
          <w:tab w:val="center" w:pos="5761"/>
          <w:tab w:val="center" w:pos="6904"/>
          <w:tab w:val="center" w:pos="7922"/>
          <w:tab w:val="center" w:pos="8642"/>
          <w:tab w:val="center" w:pos="9362"/>
        </w:tabs>
        <w:spacing w:after="2" w:line="255" w:lineRule="auto"/>
        <w:ind w:left="-15"/>
      </w:pPr>
      <w:r>
        <w:rPr>
          <w:rFonts w:ascii="Cambria" w:eastAsia="Cambria" w:hAnsi="Cambria" w:cs="Cambria"/>
          <w:b/>
          <w:i/>
          <w:sz w:val="24"/>
        </w:rPr>
        <w:t>as an opportunity to connect the Word of</w:t>
      </w:r>
      <w:r>
        <w:rPr>
          <w:rFonts w:ascii="Cambria" w:eastAsia="Cambria" w:hAnsi="Cambria" w:cs="Cambria"/>
          <w:b/>
          <w:sz w:val="24"/>
        </w:rPr>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(Ralph)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p>
    <w:p w14:paraId="3DC53CF4" w14:textId="77777777" w:rsidR="00E3572A" w:rsidRDefault="0027238A">
      <w:pPr>
        <w:pStyle w:val="Heading1"/>
        <w:tabs>
          <w:tab w:val="center" w:pos="1440"/>
        </w:tabs>
        <w:ind w:left="-15" w:firstLine="0"/>
      </w:pPr>
      <w:r>
        <w:t xml:space="preserve">3 hours </w:t>
      </w:r>
      <w:r>
        <w:tab/>
        <w:t xml:space="preserve"> </w:t>
      </w:r>
    </w:p>
    <w:p w14:paraId="52C01F8D" w14:textId="77777777" w:rsidR="00E3572A" w:rsidRDefault="0027238A">
      <w:pPr>
        <w:spacing w:after="0"/>
      </w:pPr>
      <w:r>
        <w:rPr>
          <w:rFonts w:ascii="Cambria" w:eastAsia="Cambria" w:hAnsi="Cambria" w:cs="Cambria"/>
          <w:b/>
          <w:sz w:val="24"/>
        </w:rPr>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p>
    <w:p w14:paraId="2F8745EE" w14:textId="77777777" w:rsidR="00E3572A" w:rsidRDefault="0027238A">
      <w:pPr>
        <w:tabs>
          <w:tab w:val="center" w:pos="1440"/>
          <w:tab w:val="center" w:pos="2160"/>
          <w:tab w:val="center" w:pos="2881"/>
          <w:tab w:val="center" w:pos="3601"/>
          <w:tab w:val="center" w:pos="4321"/>
          <w:tab w:val="center" w:pos="5041"/>
          <w:tab w:val="center" w:pos="7269"/>
        </w:tabs>
        <w:spacing w:after="2" w:line="255" w:lineRule="auto"/>
        <w:ind w:left="-15"/>
      </w:pPr>
      <w:r>
        <w:rPr>
          <w:rFonts w:ascii="Cambria" w:eastAsia="Cambria" w:hAnsi="Cambria" w:cs="Cambria"/>
          <w:b/>
          <w:sz w:val="24"/>
        </w:rPr>
        <w:t xml:space="preserve">CHURCH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C.U.   </w:t>
      </w:r>
      <w:r>
        <w:rPr>
          <w:rFonts w:ascii="Cambria" w:eastAsia="Cambria" w:hAnsi="Cambria" w:cs="Cambria"/>
          <w:b/>
          <w:i/>
          <w:sz w:val="24"/>
        </w:rPr>
        <w:t>Treasures of Vatican II</w:t>
      </w:r>
      <w:r>
        <w:rPr>
          <w:rFonts w:ascii="Cambria" w:eastAsia="Cambria" w:hAnsi="Cambria" w:cs="Cambria"/>
          <w:b/>
          <w:sz w:val="24"/>
        </w:rPr>
        <w:t xml:space="preserve">  </w:t>
      </w:r>
    </w:p>
    <w:p w14:paraId="73928FE7" w14:textId="77777777" w:rsidR="00E3572A" w:rsidRDefault="0027238A">
      <w:pPr>
        <w:tabs>
          <w:tab w:val="center" w:pos="4321"/>
          <w:tab w:val="center" w:pos="5041"/>
          <w:tab w:val="center" w:pos="5761"/>
          <w:tab w:val="center" w:pos="7262"/>
        </w:tabs>
        <w:spacing w:after="2" w:line="255" w:lineRule="auto"/>
        <w:ind w:left="-15"/>
      </w:pPr>
      <w:r>
        <w:rPr>
          <w:rFonts w:ascii="Cambria" w:eastAsia="Cambria" w:hAnsi="Cambria" w:cs="Cambria"/>
          <w:b/>
          <w:i/>
          <w:sz w:val="24"/>
        </w:rPr>
        <w:t xml:space="preserve">Overview of the Church, with an  </w:t>
      </w:r>
      <w:r>
        <w:rPr>
          <w:rFonts w:ascii="Cambria" w:eastAsia="Cambria" w:hAnsi="Cambria" w:cs="Cambria"/>
          <w:b/>
          <w:sz w:val="24"/>
        </w:rPr>
        <w:t xml:space="preserve"> </w:t>
      </w:r>
      <w:r>
        <w:rPr>
          <w:rFonts w:ascii="Cambria" w:eastAsia="Cambria" w:hAnsi="Cambria" w:cs="Cambria"/>
          <w:b/>
          <w:sz w:val="24"/>
        </w:rPr>
        <w:tab/>
        <w:t xml:space="preserve"> </w:t>
      </w:r>
      <w:r>
        <w:rPr>
          <w:rFonts w:ascii="Cambria" w:eastAsia="Cambria" w:hAnsi="Cambria" w:cs="Cambria"/>
          <w:b/>
          <w:sz w:val="24"/>
        </w:rPr>
        <w:tab/>
        <w:t xml:space="preserve"> </w:t>
      </w:r>
      <w:proofErr w:type="gramStart"/>
      <w:r>
        <w:rPr>
          <w:rFonts w:ascii="Cambria" w:eastAsia="Cambria" w:hAnsi="Cambria" w:cs="Cambria"/>
          <w:b/>
          <w:sz w:val="24"/>
        </w:rPr>
        <w:tab/>
        <w:t xml:space="preserve">  </w:t>
      </w:r>
      <w:r>
        <w:rPr>
          <w:rFonts w:ascii="Cambria" w:eastAsia="Cambria" w:hAnsi="Cambria" w:cs="Cambria"/>
          <w:b/>
          <w:sz w:val="24"/>
        </w:rPr>
        <w:tab/>
      </w:r>
      <w:proofErr w:type="gramEnd"/>
      <w:r>
        <w:rPr>
          <w:rFonts w:ascii="Cambria" w:eastAsia="Cambria" w:hAnsi="Cambria" w:cs="Cambria"/>
          <w:b/>
          <w:sz w:val="24"/>
        </w:rPr>
        <w:t>(</w:t>
      </w:r>
      <w:proofErr w:type="spellStart"/>
      <w:r>
        <w:rPr>
          <w:rFonts w:ascii="Cambria" w:eastAsia="Cambria" w:hAnsi="Cambria" w:cs="Cambria"/>
          <w:b/>
          <w:sz w:val="24"/>
        </w:rPr>
        <w:t>Hahnenberg</w:t>
      </w:r>
      <w:proofErr w:type="spellEnd"/>
      <w:r>
        <w:rPr>
          <w:rFonts w:ascii="Cambria" w:eastAsia="Cambria" w:hAnsi="Cambria" w:cs="Cambria"/>
          <w:b/>
          <w:sz w:val="24"/>
        </w:rPr>
        <w:t xml:space="preserve">) </w:t>
      </w:r>
    </w:p>
    <w:p w14:paraId="58A785F4" w14:textId="77777777" w:rsidR="00E3572A" w:rsidRDefault="0027238A">
      <w:pPr>
        <w:tabs>
          <w:tab w:val="center" w:pos="5041"/>
          <w:tab w:val="center" w:pos="7598"/>
        </w:tabs>
        <w:spacing w:after="2" w:line="255" w:lineRule="auto"/>
        <w:ind w:left="-15"/>
      </w:pPr>
      <w:r>
        <w:rPr>
          <w:rFonts w:ascii="Cambria" w:eastAsia="Cambria" w:hAnsi="Cambria" w:cs="Cambria"/>
          <w:b/>
          <w:i/>
          <w:sz w:val="24"/>
        </w:rPr>
        <w:t xml:space="preserve">emphasis on the Church since Vatican </w:t>
      </w:r>
      <w:proofErr w:type="gramStart"/>
      <w:r>
        <w:rPr>
          <w:rFonts w:ascii="Cambria" w:eastAsia="Cambria" w:hAnsi="Cambria" w:cs="Cambria"/>
          <w:b/>
          <w:i/>
          <w:sz w:val="24"/>
        </w:rPr>
        <w:t>II</w:t>
      </w:r>
      <w:r>
        <w:rPr>
          <w:rFonts w:ascii="Cambria" w:eastAsia="Cambria" w:hAnsi="Cambria" w:cs="Cambria"/>
          <w:b/>
          <w:sz w:val="24"/>
        </w:rPr>
        <w:t xml:space="preserve">  </w:t>
      </w:r>
      <w:r>
        <w:rPr>
          <w:rFonts w:ascii="Cambria" w:eastAsia="Cambria" w:hAnsi="Cambria" w:cs="Cambria"/>
          <w:b/>
          <w:sz w:val="24"/>
        </w:rPr>
        <w:tab/>
      </w:r>
      <w:proofErr w:type="gramEnd"/>
      <w:r>
        <w:rPr>
          <w:rFonts w:ascii="Cambria" w:eastAsia="Cambria" w:hAnsi="Cambria" w:cs="Cambria"/>
          <w:b/>
          <w:sz w:val="24"/>
        </w:rPr>
        <w:t xml:space="preserve"> </w:t>
      </w:r>
      <w:r>
        <w:rPr>
          <w:rFonts w:ascii="Cambria" w:eastAsia="Cambria" w:hAnsi="Cambria" w:cs="Cambria"/>
          <w:b/>
          <w:sz w:val="24"/>
        </w:rPr>
        <w:tab/>
        <w:t xml:space="preserve">C.U.   </w:t>
      </w:r>
      <w:r>
        <w:rPr>
          <w:rFonts w:ascii="Cambria" w:eastAsia="Cambria" w:hAnsi="Cambria" w:cs="Cambria"/>
          <w:b/>
          <w:i/>
          <w:sz w:val="24"/>
        </w:rPr>
        <w:t>Ten Peak Moments of Church</w:t>
      </w:r>
      <w:r>
        <w:rPr>
          <w:rFonts w:ascii="Cambria" w:eastAsia="Cambria" w:hAnsi="Cambria" w:cs="Cambria"/>
          <w:b/>
          <w:sz w:val="24"/>
        </w:rPr>
        <w:t xml:space="preserve"> </w:t>
      </w:r>
    </w:p>
    <w:p w14:paraId="2DCAD75B" w14:textId="77777777" w:rsidR="00E3572A" w:rsidRDefault="0027238A">
      <w:pPr>
        <w:pStyle w:val="Heading1"/>
        <w:tabs>
          <w:tab w:val="center" w:pos="1440"/>
          <w:tab w:val="center" w:pos="2160"/>
          <w:tab w:val="center" w:pos="2881"/>
          <w:tab w:val="center" w:pos="3601"/>
          <w:tab w:val="center" w:pos="4321"/>
          <w:tab w:val="center" w:pos="5041"/>
          <w:tab w:val="center" w:pos="5761"/>
          <w:tab w:val="center" w:pos="7492"/>
        </w:tabs>
        <w:ind w:left="-15" w:firstLine="0"/>
      </w:pPr>
      <w:r>
        <w:t xml:space="preserve">2 hours </w:t>
      </w:r>
      <w:r>
        <w:tab/>
        <w:t xml:space="preserve"> </w:t>
      </w:r>
      <w:r>
        <w:tab/>
        <w:t xml:space="preserve"> </w:t>
      </w:r>
      <w:r>
        <w:tab/>
        <w:t xml:space="preserve"> </w:t>
      </w:r>
      <w:r>
        <w:tab/>
        <w:t xml:space="preserve"> </w:t>
      </w:r>
      <w:r>
        <w:tab/>
        <w:t xml:space="preserve"> </w:t>
      </w:r>
      <w:r>
        <w:tab/>
        <w:t xml:space="preserve"> </w:t>
      </w:r>
      <w:r>
        <w:tab/>
        <w:t xml:space="preserve"> </w:t>
      </w:r>
      <w:r>
        <w:tab/>
      </w:r>
      <w:proofErr w:type="gramStart"/>
      <w:r>
        <w:rPr>
          <w:i/>
        </w:rPr>
        <w:t>History</w:t>
      </w:r>
      <w:r>
        <w:t xml:space="preserve">  (</w:t>
      </w:r>
      <w:proofErr w:type="gramEnd"/>
      <w:r>
        <w:t xml:space="preserve">McBride) </w:t>
      </w:r>
    </w:p>
    <w:p w14:paraId="59B47F3F" w14:textId="77777777" w:rsidR="00E3572A" w:rsidRDefault="0027238A">
      <w:pPr>
        <w:spacing w:after="0"/>
      </w:pPr>
      <w:r>
        <w:rPr>
          <w:rFonts w:ascii="Cambria" w:eastAsia="Cambria" w:hAnsi="Cambria" w:cs="Cambria"/>
          <w:b/>
          <w:sz w:val="24"/>
        </w:rPr>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r>
        <w:rPr>
          <w:rFonts w:ascii="Cambria" w:eastAsia="Cambria" w:hAnsi="Cambria" w:cs="Cambria"/>
          <w:b/>
          <w:sz w:val="24"/>
        </w:rPr>
        <w:tab/>
        <w:t xml:space="preserve"> </w:t>
      </w:r>
    </w:p>
    <w:p w14:paraId="7C826EC5" w14:textId="77777777" w:rsidR="00E3572A" w:rsidRDefault="0027238A">
      <w:pPr>
        <w:spacing w:after="0"/>
      </w:pPr>
      <w:r>
        <w:rPr>
          <w:rFonts w:ascii="Cambria" w:eastAsia="Cambria" w:hAnsi="Cambria" w:cs="Cambria"/>
          <w:b/>
          <w:sz w:val="24"/>
        </w:rPr>
        <w:t xml:space="preserve"> </w:t>
      </w:r>
    </w:p>
    <w:p w14:paraId="21EBCCDE" w14:textId="77777777" w:rsidR="004767E9" w:rsidRDefault="0027238A">
      <w:pPr>
        <w:spacing w:after="11" w:line="249" w:lineRule="auto"/>
        <w:ind w:left="-5" w:right="932" w:hanging="10"/>
        <w:rPr>
          <w:rFonts w:ascii="Cambria" w:eastAsia="Cambria" w:hAnsi="Cambria" w:cs="Cambria"/>
          <w:b/>
          <w:sz w:val="24"/>
        </w:rPr>
      </w:pPr>
      <w:r>
        <w:rPr>
          <w:rFonts w:ascii="Cambria" w:eastAsia="Cambria" w:hAnsi="Cambria" w:cs="Cambria"/>
          <w:b/>
          <w:sz w:val="24"/>
        </w:rPr>
        <w:t xml:space="preserve">CATECHETICAL/ADMINISTRATIVE/LEGAL </w:t>
      </w:r>
      <w:r>
        <w:rPr>
          <w:rFonts w:ascii="Cambria" w:eastAsia="Cambria" w:hAnsi="Cambria" w:cs="Cambria"/>
          <w:b/>
          <w:sz w:val="24"/>
        </w:rPr>
        <w:tab/>
        <w:t xml:space="preserve">Office of Christian Formation materials </w:t>
      </w:r>
      <w:r>
        <w:rPr>
          <w:rFonts w:ascii="Cambria" w:eastAsia="Cambria" w:hAnsi="Cambria" w:cs="Cambria"/>
          <w:b/>
          <w:i/>
          <w:sz w:val="24"/>
        </w:rPr>
        <w:t xml:space="preserve">Exploring the various legal and </w:t>
      </w:r>
      <w:proofErr w:type="gramStart"/>
      <w:r>
        <w:rPr>
          <w:rFonts w:ascii="Cambria" w:eastAsia="Cambria" w:hAnsi="Cambria" w:cs="Cambria"/>
          <w:b/>
          <w:i/>
          <w:sz w:val="24"/>
        </w:rPr>
        <w:t>ethical</w:t>
      </w:r>
      <w:r>
        <w:rPr>
          <w:rFonts w:ascii="Cambria" w:eastAsia="Cambria" w:hAnsi="Cambria" w:cs="Cambria"/>
          <w:b/>
          <w:sz w:val="24"/>
        </w:rPr>
        <w:t xml:space="preserve">  </w:t>
      </w:r>
      <w:r>
        <w:rPr>
          <w:rFonts w:ascii="Cambria" w:eastAsia="Cambria" w:hAnsi="Cambria" w:cs="Cambria"/>
          <w:b/>
          <w:sz w:val="24"/>
        </w:rPr>
        <w:tab/>
      </w:r>
      <w:proofErr w:type="gramEnd"/>
      <w:r w:rsidR="004767E9">
        <w:rPr>
          <w:rFonts w:ascii="Cambria" w:eastAsia="Cambria" w:hAnsi="Cambria" w:cs="Cambria"/>
          <w:b/>
          <w:sz w:val="24"/>
        </w:rPr>
        <w:tab/>
      </w:r>
      <w:r>
        <w:rPr>
          <w:rFonts w:ascii="Cambria" w:eastAsia="Cambria" w:hAnsi="Cambria" w:cs="Cambria"/>
          <w:b/>
          <w:sz w:val="24"/>
        </w:rPr>
        <w:t xml:space="preserve">No pre-read </w:t>
      </w:r>
    </w:p>
    <w:p w14:paraId="32E0886F" w14:textId="09C6926B" w:rsidR="00E3572A" w:rsidRDefault="0027238A">
      <w:pPr>
        <w:spacing w:after="11" w:line="249" w:lineRule="auto"/>
        <w:ind w:left="-5" w:right="932" w:hanging="10"/>
      </w:pPr>
      <w:r>
        <w:rPr>
          <w:rFonts w:ascii="Cambria" w:eastAsia="Cambria" w:hAnsi="Cambria" w:cs="Cambria"/>
          <w:b/>
          <w:i/>
          <w:sz w:val="24"/>
        </w:rPr>
        <w:t xml:space="preserve">concerns of church ministers today. </w:t>
      </w:r>
    </w:p>
    <w:p w14:paraId="6ADED061" w14:textId="77777777" w:rsidR="00E3572A" w:rsidRDefault="0027238A">
      <w:pPr>
        <w:pStyle w:val="Heading1"/>
        <w:ind w:left="-5"/>
      </w:pPr>
      <w:r>
        <w:t xml:space="preserve">2 hours  </w:t>
      </w:r>
    </w:p>
    <w:p w14:paraId="00ED1313" w14:textId="77777777" w:rsidR="00E3572A" w:rsidRDefault="0027238A">
      <w:pPr>
        <w:spacing w:after="0"/>
      </w:pPr>
      <w:r>
        <w:rPr>
          <w:rFonts w:ascii="Cambria" w:eastAsia="Cambria" w:hAnsi="Cambria" w:cs="Cambria"/>
          <w:b/>
          <w:sz w:val="24"/>
        </w:rPr>
        <w:t xml:space="preserve"> </w:t>
      </w:r>
    </w:p>
    <w:p w14:paraId="220180DE" w14:textId="77777777" w:rsidR="00E3572A" w:rsidRDefault="0027238A">
      <w:pPr>
        <w:spacing w:after="0"/>
      </w:pPr>
      <w:r>
        <w:rPr>
          <w:rFonts w:ascii="Cambria" w:eastAsia="Cambria" w:hAnsi="Cambria" w:cs="Cambria"/>
          <w:b/>
          <w:sz w:val="24"/>
        </w:rPr>
        <w:t xml:space="preserve"> </w:t>
      </w:r>
    </w:p>
    <w:p w14:paraId="16A9A229" w14:textId="77777777" w:rsidR="00DA0CD0" w:rsidRDefault="0027238A" w:rsidP="00DA0CD0">
      <w:pPr>
        <w:spacing w:after="11" w:line="249" w:lineRule="auto"/>
        <w:ind w:left="-5" w:hanging="10"/>
        <w:rPr>
          <w:rFonts w:ascii="Cambria" w:eastAsia="Cambria" w:hAnsi="Cambria" w:cs="Cambria"/>
          <w:b/>
          <w:color w:val="4472C4" w:themeColor="accent1"/>
          <w:sz w:val="24"/>
        </w:rPr>
      </w:pPr>
      <w:r>
        <w:rPr>
          <w:rFonts w:ascii="Cambria" w:eastAsia="Cambria" w:hAnsi="Cambria" w:cs="Cambria"/>
          <w:b/>
          <w:sz w:val="24"/>
        </w:rPr>
        <w:t xml:space="preserve">The reading materials are available </w:t>
      </w:r>
      <w:r w:rsidR="004767E9">
        <w:rPr>
          <w:rFonts w:ascii="Cambria" w:eastAsia="Cambria" w:hAnsi="Cambria" w:cs="Cambria"/>
          <w:b/>
          <w:sz w:val="24"/>
        </w:rPr>
        <w:t xml:space="preserve">in our online library at </w:t>
      </w:r>
      <w:hyperlink r:id="rId5" w:history="1">
        <w:r w:rsidR="00DA0CD0" w:rsidRPr="00EB1228">
          <w:rPr>
            <w:rStyle w:val="Hyperlink"/>
            <w:rFonts w:ascii="Cambria" w:eastAsia="Cambria" w:hAnsi="Cambria" w:cs="Cambria"/>
            <w:b/>
            <w:sz w:val="24"/>
          </w:rPr>
          <w:t>https://www.dosaformation.com/basic-certification-pre-reads</w:t>
        </w:r>
      </w:hyperlink>
      <w:r w:rsidR="00DA0CD0">
        <w:rPr>
          <w:rFonts w:ascii="Cambria" w:eastAsia="Cambria" w:hAnsi="Cambria" w:cs="Cambria"/>
          <w:b/>
          <w:color w:val="4472C4" w:themeColor="accent1"/>
          <w:sz w:val="24"/>
        </w:rPr>
        <w:t xml:space="preserve"> </w:t>
      </w:r>
    </w:p>
    <w:p w14:paraId="268DCCFE" w14:textId="77777777" w:rsidR="00DA0CD0" w:rsidRDefault="00DA0CD0" w:rsidP="00DA0CD0">
      <w:pPr>
        <w:spacing w:after="11" w:line="249" w:lineRule="auto"/>
        <w:ind w:left="-5" w:hanging="10"/>
        <w:rPr>
          <w:rFonts w:ascii="Cambria" w:eastAsia="Cambria" w:hAnsi="Cambria" w:cs="Cambria"/>
          <w:b/>
          <w:color w:val="4472C4" w:themeColor="accent1"/>
          <w:sz w:val="24"/>
        </w:rPr>
      </w:pPr>
    </w:p>
    <w:p w14:paraId="3E53E476" w14:textId="28FDE3F2" w:rsidR="00DA0CD0" w:rsidRPr="00DA0CD0" w:rsidRDefault="00DA0CD0" w:rsidP="00DA0CD0">
      <w:pPr>
        <w:spacing w:after="11" w:line="249" w:lineRule="auto"/>
        <w:ind w:left="-5" w:hanging="10"/>
        <w:rPr>
          <w:rFonts w:ascii="Cambria" w:eastAsia="Cambria" w:hAnsi="Cambria" w:cs="Cambria"/>
          <w:b/>
          <w:color w:val="4472C4" w:themeColor="accent1"/>
          <w:sz w:val="24"/>
        </w:rPr>
      </w:pPr>
      <w:r w:rsidRPr="00DA0CD0">
        <w:rPr>
          <w:rFonts w:ascii="Cambria" w:eastAsia="Cambria" w:hAnsi="Cambria" w:cs="Cambria"/>
          <w:b/>
          <w:color w:val="auto"/>
          <w:sz w:val="24"/>
        </w:rPr>
        <w:t xml:space="preserve">The password to access the readings is </w:t>
      </w:r>
      <w:r>
        <w:rPr>
          <w:rFonts w:ascii="Cambria" w:eastAsia="Cambria" w:hAnsi="Cambria" w:cs="Cambria"/>
          <w:b/>
          <w:color w:val="4472C4" w:themeColor="accent1"/>
          <w:sz w:val="24"/>
        </w:rPr>
        <w:t>cformation.</w:t>
      </w:r>
    </w:p>
    <w:p w14:paraId="1AACE525" w14:textId="77777777" w:rsidR="00E3572A" w:rsidRDefault="0027238A">
      <w:pPr>
        <w:spacing w:after="0"/>
      </w:pPr>
      <w:r>
        <w:rPr>
          <w:rFonts w:ascii="Cambria" w:eastAsia="Cambria" w:hAnsi="Cambria" w:cs="Cambria"/>
          <w:b/>
          <w:i/>
          <w:sz w:val="24"/>
        </w:rPr>
        <w:t xml:space="preserve"> </w:t>
      </w:r>
    </w:p>
    <w:p w14:paraId="75DF7486" w14:textId="77777777" w:rsidR="00E3572A" w:rsidRDefault="0027238A">
      <w:pPr>
        <w:spacing w:after="0"/>
        <w:jc w:val="right"/>
      </w:pPr>
      <w:r>
        <w:rPr>
          <w:rFonts w:ascii="Times New Roman" w:eastAsia="Times New Roman" w:hAnsi="Times New Roman" w:cs="Times New Roman"/>
          <w:sz w:val="20"/>
        </w:rPr>
        <w:t xml:space="preserve"> </w:t>
      </w:r>
    </w:p>
    <w:sectPr w:rsidR="00E3572A">
      <w:pgSz w:w="12240" w:h="15840"/>
      <w:pgMar w:top="1049" w:right="956" w:bottom="119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2A"/>
    <w:rsid w:val="00243058"/>
    <w:rsid w:val="0027238A"/>
    <w:rsid w:val="004767E9"/>
    <w:rsid w:val="004C176F"/>
    <w:rsid w:val="00DA0CD0"/>
    <w:rsid w:val="00E3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2CD8"/>
  <w15:docId w15:val="{DF7B1B7D-DBB6-4D70-A2EA-04365203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1" w:line="249" w:lineRule="auto"/>
      <w:ind w:left="10" w:hanging="10"/>
      <w:outlineLvl w:val="0"/>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A0CD0"/>
    <w:rPr>
      <w:color w:val="0563C1" w:themeColor="hyperlink"/>
      <w:u w:val="single"/>
    </w:rPr>
  </w:style>
  <w:style w:type="character" w:styleId="UnresolvedMention">
    <w:name w:val="Unresolved Mention"/>
    <w:basedOn w:val="DefaultParagraphFont"/>
    <w:uiPriority w:val="99"/>
    <w:semiHidden/>
    <w:unhideWhenUsed/>
    <w:rsid w:val="00DA0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saformation.com/basic-certification-pre-read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St</dc:title>
  <dc:subject/>
  <dc:creator>Diocese</dc:creator>
  <cp:keywords/>
  <cp:lastModifiedBy>Lauren Lillie</cp:lastModifiedBy>
  <cp:revision>3</cp:revision>
  <cp:lastPrinted>2020-03-18T20:21:00Z</cp:lastPrinted>
  <dcterms:created xsi:type="dcterms:W3CDTF">2024-07-08T13:28:00Z</dcterms:created>
  <dcterms:modified xsi:type="dcterms:W3CDTF">2024-09-23T17:40:00Z</dcterms:modified>
</cp:coreProperties>
</file>